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F6" w:rsidRDefault="007E7167" w:rsidP="007E7167">
      <w:pPr>
        <w:jc w:val="center"/>
        <w:rPr>
          <w:rFonts w:ascii="Times New Roman" w:hAnsi="Times New Roman" w:cs="Times New Roman"/>
          <w:b/>
          <w:i/>
          <w:sz w:val="28"/>
          <w:szCs w:val="28"/>
          <w:u w:val="single"/>
        </w:rPr>
      </w:pPr>
      <w:r w:rsidRPr="007E7167">
        <w:rPr>
          <w:rFonts w:ascii="Times New Roman" w:hAnsi="Times New Roman" w:cs="Times New Roman"/>
          <w:b/>
          <w:i/>
          <w:sz w:val="28"/>
          <w:szCs w:val="28"/>
          <w:u w:val="single"/>
        </w:rPr>
        <w:t>Инзенская межрайонная прокуратура разъясняет</w:t>
      </w:r>
    </w:p>
    <w:p w:rsidR="007E7167" w:rsidRDefault="007E7167" w:rsidP="007E7167">
      <w:pPr>
        <w:jc w:val="center"/>
        <w:rPr>
          <w:rFonts w:ascii="Times New Roman" w:hAnsi="Times New Roman" w:cs="Times New Roman"/>
          <w:b/>
          <w:i/>
          <w:sz w:val="28"/>
          <w:szCs w:val="28"/>
          <w:u w:val="single"/>
        </w:rPr>
      </w:pPr>
    </w:p>
    <w:p w:rsidR="007E7167" w:rsidRPr="007E7167" w:rsidRDefault="007E7167" w:rsidP="007E7167">
      <w:pPr>
        <w:jc w:val="center"/>
        <w:rPr>
          <w:rFonts w:ascii="Times New Roman" w:hAnsi="Times New Roman" w:cs="Times New Roman"/>
          <w:bCs/>
          <w:i/>
          <w:sz w:val="24"/>
          <w:szCs w:val="24"/>
          <w:u w:val="single"/>
        </w:rPr>
      </w:pPr>
      <w:r w:rsidRPr="007E7167">
        <w:rPr>
          <w:rFonts w:ascii="Times New Roman" w:hAnsi="Times New Roman" w:cs="Times New Roman"/>
          <w:bCs/>
          <w:i/>
          <w:sz w:val="24"/>
          <w:szCs w:val="24"/>
          <w:u w:val="single"/>
        </w:rPr>
        <w:t xml:space="preserve">Продажа </w:t>
      </w:r>
      <w:proofErr w:type="spellStart"/>
      <w:r w:rsidRPr="007E7167">
        <w:rPr>
          <w:rFonts w:ascii="Times New Roman" w:hAnsi="Times New Roman" w:cs="Times New Roman"/>
          <w:bCs/>
          <w:i/>
          <w:sz w:val="24"/>
          <w:szCs w:val="24"/>
          <w:u w:val="single"/>
        </w:rPr>
        <w:t>вейпов</w:t>
      </w:r>
      <w:proofErr w:type="spellEnd"/>
      <w:r w:rsidRPr="007E7167">
        <w:rPr>
          <w:rFonts w:ascii="Times New Roman" w:hAnsi="Times New Roman" w:cs="Times New Roman"/>
          <w:bCs/>
          <w:i/>
          <w:sz w:val="24"/>
          <w:szCs w:val="24"/>
          <w:u w:val="single"/>
        </w:rPr>
        <w:t xml:space="preserve"> несовершеннолетним запрещена с 1 июня 2023 года</w:t>
      </w:r>
    </w:p>
    <w:p w:rsidR="007E7167" w:rsidRDefault="007E7167" w:rsidP="007E7167">
      <w:pPr>
        <w:jc w:val="both"/>
        <w:rPr>
          <w:rFonts w:ascii="Times New Roman" w:hAnsi="Times New Roman" w:cs="Times New Roman"/>
          <w:sz w:val="24"/>
          <w:szCs w:val="24"/>
        </w:rPr>
      </w:pPr>
      <w:r w:rsidRPr="007E7167">
        <w:rPr>
          <w:rFonts w:ascii="Times New Roman" w:hAnsi="Times New Roman" w:cs="Times New Roman"/>
          <w:sz w:val="24"/>
          <w:szCs w:val="24"/>
        </w:rPr>
        <w:t>28 апреля 2023 года вступил в силу Федеральный закон от 28 апреля 2023 г. № 178-ФЗ «О внесении изменений в отдельные законодательные акты Российской Федерации», которым внесены изменения в ряд нормативных правовых актов Российской Федерации.</w:t>
      </w:r>
      <w:r w:rsidRPr="007E7167">
        <w:rPr>
          <w:rFonts w:ascii="Times New Roman" w:hAnsi="Times New Roman" w:cs="Times New Roman"/>
          <w:sz w:val="24"/>
          <w:szCs w:val="24"/>
        </w:rPr>
        <w:br/>
        <w:t xml:space="preserve">Согласно поправкам, внесенным в Федеральные законы: от 24.07.1998 № 124-ФЗ  «Об основных гарантиях прав ребенка в Российской Федерации», от 13.03.2006 № 38-ФЗ «О рекламе», от 29.12.2010 № 436-ФЗ «О защите детей от информации, причиняющей вред их здоровью и развитию», установлен запрет на демонстрацию потребления </w:t>
      </w:r>
      <w:proofErr w:type="spellStart"/>
      <w:r w:rsidRPr="007E7167">
        <w:rPr>
          <w:rFonts w:ascii="Times New Roman" w:hAnsi="Times New Roman" w:cs="Times New Roman"/>
          <w:sz w:val="24"/>
          <w:szCs w:val="24"/>
        </w:rPr>
        <w:t>никотинсодержащей</w:t>
      </w:r>
      <w:proofErr w:type="spellEnd"/>
      <w:r w:rsidRPr="007E7167">
        <w:rPr>
          <w:rFonts w:ascii="Times New Roman" w:hAnsi="Times New Roman" w:cs="Times New Roman"/>
          <w:sz w:val="24"/>
          <w:szCs w:val="24"/>
        </w:rPr>
        <w:t xml:space="preserve"> продукции с использованием специальных устройств (</w:t>
      </w:r>
      <w:proofErr w:type="spellStart"/>
      <w:r w:rsidRPr="007E7167">
        <w:rPr>
          <w:rFonts w:ascii="Times New Roman" w:hAnsi="Times New Roman" w:cs="Times New Roman"/>
          <w:sz w:val="24"/>
          <w:szCs w:val="24"/>
        </w:rPr>
        <w:t>вейпов</w:t>
      </w:r>
      <w:proofErr w:type="spellEnd"/>
      <w:r w:rsidRPr="007E7167">
        <w:rPr>
          <w:rFonts w:ascii="Times New Roman" w:hAnsi="Times New Roman" w:cs="Times New Roman"/>
          <w:sz w:val="24"/>
          <w:szCs w:val="24"/>
        </w:rPr>
        <w:t xml:space="preserve">).  Детям младше 12 лет запрещено показывать рекламу с изображениями, описаниями или эпизодическими упоминаниями устройств.  Изменениями, внесенными в Федеральный закон от 23.02.2013 N 15-ФЗ «Об охране здоровья граждан от воздействия окружающего табачного дыма, последствий потребления табака или потребления </w:t>
      </w:r>
      <w:proofErr w:type="spellStart"/>
      <w:r w:rsidRPr="007E7167">
        <w:rPr>
          <w:rFonts w:ascii="Times New Roman" w:hAnsi="Times New Roman" w:cs="Times New Roman"/>
          <w:sz w:val="24"/>
          <w:szCs w:val="24"/>
        </w:rPr>
        <w:t>никотинсодержащей</w:t>
      </w:r>
      <w:proofErr w:type="spellEnd"/>
      <w:r w:rsidRPr="007E7167">
        <w:rPr>
          <w:rFonts w:ascii="Times New Roman" w:hAnsi="Times New Roman" w:cs="Times New Roman"/>
          <w:sz w:val="24"/>
          <w:szCs w:val="24"/>
        </w:rPr>
        <w:t xml:space="preserve"> продукции», введено  понятие «</w:t>
      </w:r>
      <w:proofErr w:type="spellStart"/>
      <w:r w:rsidRPr="007E7167">
        <w:rPr>
          <w:rFonts w:ascii="Times New Roman" w:hAnsi="Times New Roman" w:cs="Times New Roman"/>
          <w:sz w:val="24"/>
          <w:szCs w:val="24"/>
        </w:rPr>
        <w:t>безникотиновая</w:t>
      </w:r>
      <w:proofErr w:type="spellEnd"/>
      <w:r w:rsidRPr="007E7167">
        <w:rPr>
          <w:rFonts w:ascii="Times New Roman" w:hAnsi="Times New Roman" w:cs="Times New Roman"/>
          <w:sz w:val="24"/>
          <w:szCs w:val="24"/>
        </w:rPr>
        <w:t xml:space="preserve"> жидкость», внесены изменения в понятия «</w:t>
      </w:r>
      <w:proofErr w:type="spellStart"/>
      <w:r w:rsidRPr="007E7167">
        <w:rPr>
          <w:rFonts w:ascii="Times New Roman" w:hAnsi="Times New Roman" w:cs="Times New Roman"/>
          <w:sz w:val="24"/>
          <w:szCs w:val="24"/>
        </w:rPr>
        <w:t>никотинсодержащая</w:t>
      </w:r>
      <w:proofErr w:type="spellEnd"/>
      <w:r w:rsidRPr="007E7167">
        <w:rPr>
          <w:rFonts w:ascii="Times New Roman" w:hAnsi="Times New Roman" w:cs="Times New Roman"/>
          <w:sz w:val="24"/>
          <w:szCs w:val="24"/>
        </w:rPr>
        <w:t xml:space="preserve"> продукция» и «устройства для потребления </w:t>
      </w:r>
      <w:proofErr w:type="spellStart"/>
      <w:r w:rsidRPr="007E7167">
        <w:rPr>
          <w:rFonts w:ascii="Times New Roman" w:hAnsi="Times New Roman" w:cs="Times New Roman"/>
          <w:sz w:val="24"/>
          <w:szCs w:val="24"/>
        </w:rPr>
        <w:t>никотинсодержащей</w:t>
      </w:r>
      <w:proofErr w:type="spellEnd"/>
      <w:r w:rsidRPr="007E7167">
        <w:rPr>
          <w:rFonts w:ascii="Times New Roman" w:hAnsi="Times New Roman" w:cs="Times New Roman"/>
          <w:sz w:val="24"/>
          <w:szCs w:val="24"/>
        </w:rPr>
        <w:t xml:space="preserve"> продукции». С 1 июня 2023 года на устройства для потребления </w:t>
      </w:r>
      <w:proofErr w:type="spellStart"/>
      <w:r w:rsidRPr="007E7167">
        <w:rPr>
          <w:rFonts w:ascii="Times New Roman" w:hAnsi="Times New Roman" w:cs="Times New Roman"/>
          <w:sz w:val="24"/>
          <w:szCs w:val="24"/>
        </w:rPr>
        <w:t>никотинсодержащейся</w:t>
      </w:r>
      <w:proofErr w:type="spellEnd"/>
      <w:r w:rsidRPr="007E7167">
        <w:rPr>
          <w:rFonts w:ascii="Times New Roman" w:hAnsi="Times New Roman" w:cs="Times New Roman"/>
          <w:sz w:val="24"/>
          <w:szCs w:val="24"/>
        </w:rPr>
        <w:t xml:space="preserve"> продукции также будет распространяться  запрет на реализацию табачной и </w:t>
      </w:r>
      <w:proofErr w:type="spellStart"/>
      <w:r w:rsidRPr="007E7167">
        <w:rPr>
          <w:rFonts w:ascii="Times New Roman" w:hAnsi="Times New Roman" w:cs="Times New Roman"/>
          <w:sz w:val="24"/>
          <w:szCs w:val="24"/>
        </w:rPr>
        <w:t>никотинсодержащщщей</w:t>
      </w:r>
      <w:proofErr w:type="spellEnd"/>
      <w:r w:rsidRPr="007E7167">
        <w:rPr>
          <w:rFonts w:ascii="Times New Roman" w:hAnsi="Times New Roman" w:cs="Times New Roman"/>
          <w:sz w:val="24"/>
          <w:szCs w:val="24"/>
        </w:rPr>
        <w:t xml:space="preserve"> продукции, кальянов (розничная торговля исключительно в магазинах и павильонах) и запрет розничной продажи  с выкладкой и демонстрацией продукции. Запрещается торговать </w:t>
      </w:r>
      <w:proofErr w:type="spellStart"/>
      <w:r w:rsidRPr="007E7167">
        <w:rPr>
          <w:rFonts w:ascii="Times New Roman" w:hAnsi="Times New Roman" w:cs="Times New Roman"/>
          <w:sz w:val="24"/>
          <w:szCs w:val="24"/>
        </w:rPr>
        <w:t>вейпами</w:t>
      </w:r>
      <w:proofErr w:type="spellEnd"/>
      <w:r w:rsidRPr="007E7167">
        <w:rPr>
          <w:rFonts w:ascii="Times New Roman" w:hAnsi="Times New Roman" w:cs="Times New Roman"/>
          <w:sz w:val="24"/>
          <w:szCs w:val="24"/>
        </w:rPr>
        <w:t xml:space="preserve"> на ярмарках, выставках, путем развозной и разносной торговли, дистанционным способом, в автоматах. Таким образом, вводится полный запрет на продажу </w:t>
      </w:r>
      <w:proofErr w:type="spellStart"/>
      <w:r w:rsidRPr="007E7167">
        <w:rPr>
          <w:rFonts w:ascii="Times New Roman" w:hAnsi="Times New Roman" w:cs="Times New Roman"/>
          <w:sz w:val="24"/>
          <w:szCs w:val="24"/>
        </w:rPr>
        <w:t>вейпов</w:t>
      </w:r>
      <w:proofErr w:type="spellEnd"/>
      <w:r w:rsidRPr="007E7167">
        <w:rPr>
          <w:rFonts w:ascii="Times New Roman" w:hAnsi="Times New Roman" w:cs="Times New Roman"/>
          <w:sz w:val="24"/>
          <w:szCs w:val="24"/>
        </w:rPr>
        <w:t xml:space="preserve"> несовершеннолетним - как </w:t>
      </w:r>
      <w:proofErr w:type="spellStart"/>
      <w:r w:rsidRPr="007E7167">
        <w:rPr>
          <w:rFonts w:ascii="Times New Roman" w:hAnsi="Times New Roman" w:cs="Times New Roman"/>
          <w:sz w:val="24"/>
          <w:szCs w:val="24"/>
        </w:rPr>
        <w:t>никотинсодержащих</w:t>
      </w:r>
      <w:proofErr w:type="spellEnd"/>
      <w:r w:rsidRPr="007E7167">
        <w:rPr>
          <w:rFonts w:ascii="Times New Roman" w:hAnsi="Times New Roman" w:cs="Times New Roman"/>
          <w:sz w:val="24"/>
          <w:szCs w:val="24"/>
        </w:rPr>
        <w:t xml:space="preserve">, так и </w:t>
      </w:r>
      <w:proofErr w:type="spellStart"/>
      <w:r w:rsidRPr="007E7167">
        <w:rPr>
          <w:rFonts w:ascii="Times New Roman" w:hAnsi="Times New Roman" w:cs="Times New Roman"/>
          <w:sz w:val="24"/>
          <w:szCs w:val="24"/>
        </w:rPr>
        <w:t>безникотиновых</w:t>
      </w:r>
      <w:proofErr w:type="spellEnd"/>
      <w:r w:rsidRPr="007E7167">
        <w:rPr>
          <w:rFonts w:ascii="Times New Roman" w:hAnsi="Times New Roman" w:cs="Times New Roman"/>
          <w:sz w:val="24"/>
          <w:szCs w:val="24"/>
        </w:rPr>
        <w:t xml:space="preserve">. С 1 сентября 2023 года вводятся минимальные цены на </w:t>
      </w:r>
      <w:proofErr w:type="spellStart"/>
      <w:r w:rsidRPr="007E7167">
        <w:rPr>
          <w:rFonts w:ascii="Times New Roman" w:hAnsi="Times New Roman" w:cs="Times New Roman"/>
          <w:sz w:val="24"/>
          <w:szCs w:val="24"/>
        </w:rPr>
        <w:t>никотинсодержащую</w:t>
      </w:r>
      <w:proofErr w:type="spellEnd"/>
      <w:r w:rsidRPr="007E7167">
        <w:rPr>
          <w:rFonts w:ascii="Times New Roman" w:hAnsi="Times New Roman" w:cs="Times New Roman"/>
          <w:sz w:val="24"/>
          <w:szCs w:val="24"/>
        </w:rPr>
        <w:t xml:space="preserve"> продукцию.  Правительство определит перечень запрещенных добавок и веществ, усиливающих никотиновую зависимость и повышающих привлекательность </w:t>
      </w:r>
      <w:proofErr w:type="spellStart"/>
      <w:r w:rsidRPr="007E7167">
        <w:rPr>
          <w:rFonts w:ascii="Times New Roman" w:hAnsi="Times New Roman" w:cs="Times New Roman"/>
          <w:sz w:val="24"/>
          <w:szCs w:val="24"/>
        </w:rPr>
        <w:t>никотинсодержащих</w:t>
      </w:r>
      <w:proofErr w:type="spellEnd"/>
      <w:r w:rsidRPr="007E7167">
        <w:rPr>
          <w:rFonts w:ascii="Times New Roman" w:hAnsi="Times New Roman" w:cs="Times New Roman"/>
          <w:sz w:val="24"/>
          <w:szCs w:val="24"/>
        </w:rPr>
        <w:t xml:space="preserve"> и </w:t>
      </w:r>
      <w:proofErr w:type="spellStart"/>
      <w:r w:rsidRPr="007E7167">
        <w:rPr>
          <w:rFonts w:ascii="Times New Roman" w:hAnsi="Times New Roman" w:cs="Times New Roman"/>
          <w:sz w:val="24"/>
          <w:szCs w:val="24"/>
        </w:rPr>
        <w:t>безникотиновых</w:t>
      </w:r>
      <w:proofErr w:type="spellEnd"/>
      <w:r w:rsidRPr="007E7167">
        <w:rPr>
          <w:rFonts w:ascii="Times New Roman" w:hAnsi="Times New Roman" w:cs="Times New Roman"/>
          <w:sz w:val="24"/>
          <w:szCs w:val="24"/>
        </w:rPr>
        <w:t xml:space="preserve"> жидкостей, растворов никотина. Запрет на применение скидок при реализации табачных изделий и </w:t>
      </w:r>
      <w:proofErr w:type="spellStart"/>
      <w:r w:rsidRPr="007E7167">
        <w:rPr>
          <w:rFonts w:ascii="Times New Roman" w:hAnsi="Times New Roman" w:cs="Times New Roman"/>
          <w:sz w:val="24"/>
          <w:szCs w:val="24"/>
        </w:rPr>
        <w:t>никотинсодержащией</w:t>
      </w:r>
      <w:proofErr w:type="spellEnd"/>
      <w:r w:rsidRPr="007E7167">
        <w:rPr>
          <w:rFonts w:ascii="Times New Roman" w:hAnsi="Times New Roman" w:cs="Times New Roman"/>
          <w:sz w:val="24"/>
          <w:szCs w:val="24"/>
        </w:rPr>
        <w:t xml:space="preserve"> продукции с 1 сентября 2023 распространяется и на </w:t>
      </w:r>
      <w:proofErr w:type="spellStart"/>
      <w:r w:rsidRPr="007E7167">
        <w:rPr>
          <w:rFonts w:ascii="Times New Roman" w:hAnsi="Times New Roman" w:cs="Times New Roman"/>
          <w:sz w:val="24"/>
          <w:szCs w:val="24"/>
        </w:rPr>
        <w:t>вейпы</w:t>
      </w:r>
      <w:proofErr w:type="spellEnd"/>
      <w:r w:rsidRPr="007E7167">
        <w:rPr>
          <w:rFonts w:ascii="Times New Roman" w:hAnsi="Times New Roman" w:cs="Times New Roman"/>
          <w:sz w:val="24"/>
          <w:szCs w:val="24"/>
        </w:rPr>
        <w:t>.</w:t>
      </w:r>
    </w:p>
    <w:p w:rsidR="007E7167" w:rsidRDefault="007E7167" w:rsidP="007E7167">
      <w:pPr>
        <w:jc w:val="both"/>
        <w:rPr>
          <w:rFonts w:ascii="Times New Roman" w:hAnsi="Times New Roman" w:cs="Times New Roman"/>
          <w:sz w:val="24"/>
          <w:szCs w:val="24"/>
        </w:rPr>
      </w:pPr>
      <w:r>
        <w:rPr>
          <w:rFonts w:ascii="Times New Roman" w:hAnsi="Times New Roman" w:cs="Times New Roman"/>
          <w:sz w:val="24"/>
          <w:szCs w:val="24"/>
        </w:rPr>
        <w:t>01.08.2023</w:t>
      </w:r>
    </w:p>
    <w:p w:rsidR="007E7167" w:rsidRDefault="007E7167" w:rsidP="007E7167">
      <w:pPr>
        <w:jc w:val="both"/>
        <w:rPr>
          <w:rFonts w:ascii="Times New Roman" w:hAnsi="Times New Roman" w:cs="Times New Roman"/>
          <w:sz w:val="24"/>
          <w:szCs w:val="24"/>
        </w:rPr>
      </w:pPr>
    </w:p>
    <w:p w:rsidR="007E7167" w:rsidRPr="007E7167" w:rsidRDefault="007E7167" w:rsidP="007E7167">
      <w:pPr>
        <w:shd w:val="clear" w:color="auto" w:fill="FFFFFF"/>
        <w:spacing w:line="240" w:lineRule="exact"/>
        <w:contextualSpacing/>
        <w:jc w:val="center"/>
        <w:rPr>
          <w:rFonts w:ascii="Times New Roman" w:eastAsia="Times New Roman" w:hAnsi="Times New Roman" w:cs="Times New Roman"/>
          <w:b/>
          <w:bCs/>
          <w:i/>
          <w:color w:val="333333"/>
          <w:sz w:val="24"/>
          <w:szCs w:val="24"/>
          <w:u w:val="single"/>
          <w:lang w:eastAsia="ru-RU"/>
        </w:rPr>
      </w:pPr>
      <w:r>
        <w:rPr>
          <w:rFonts w:ascii="Times New Roman" w:eastAsia="Times New Roman" w:hAnsi="Times New Roman" w:cs="Times New Roman"/>
          <w:b/>
          <w:bCs/>
          <w:i/>
          <w:color w:val="333333"/>
          <w:sz w:val="24"/>
          <w:szCs w:val="24"/>
          <w:u w:val="single"/>
          <w:lang w:eastAsia="ru-RU"/>
        </w:rPr>
        <w:t>«</w:t>
      </w:r>
      <w:r w:rsidRPr="007E7167">
        <w:rPr>
          <w:rFonts w:ascii="Times New Roman" w:eastAsia="Times New Roman" w:hAnsi="Times New Roman" w:cs="Times New Roman"/>
          <w:b/>
          <w:bCs/>
          <w:i/>
          <w:color w:val="333333"/>
          <w:sz w:val="24"/>
          <w:szCs w:val="24"/>
          <w:u w:val="single"/>
          <w:lang w:eastAsia="ru-RU"/>
        </w:rPr>
        <w:t>Основания конфискации транспортного средства, принадлежащего обвиняемому и использованного им при совершении преступлений, предусмотренных статьями 264.1, 264.2 и 264.3 УК РФ</w:t>
      </w:r>
      <w:r>
        <w:rPr>
          <w:rFonts w:ascii="Times New Roman" w:eastAsia="Times New Roman" w:hAnsi="Times New Roman" w:cs="Times New Roman"/>
          <w:b/>
          <w:bCs/>
          <w:i/>
          <w:color w:val="333333"/>
          <w:sz w:val="24"/>
          <w:szCs w:val="24"/>
          <w:u w:val="single"/>
          <w:lang w:eastAsia="ru-RU"/>
        </w:rPr>
        <w:t>»</w:t>
      </w:r>
    </w:p>
    <w:p w:rsidR="007E7167" w:rsidRPr="007E7167" w:rsidRDefault="007E7167" w:rsidP="007E7167">
      <w:pPr>
        <w:pStyle w:val="a3"/>
        <w:jc w:val="both"/>
        <w:rPr>
          <w:rFonts w:ascii="Times New Roman" w:hAnsi="Times New Roman" w:cs="Times New Roman"/>
          <w:sz w:val="24"/>
          <w:szCs w:val="24"/>
        </w:rPr>
      </w:pPr>
      <w:r w:rsidRPr="007E7167">
        <w:rPr>
          <w:rFonts w:ascii="Times New Roman" w:hAnsi="Times New Roman" w:cs="Times New Roman"/>
          <w:sz w:val="24"/>
          <w:szCs w:val="24"/>
        </w:rPr>
        <w:t>Федеральным законом от 14.07.2022 № 258-ФЗ «О внесении изменений в Уголовный кодекс Российской Федерации и статьи 31 и 150 Уголовно-процессуального кодекса Российской Федерации» часть 1 статьи 104.1 Уголовного кодекса Российской Федерации дополнена пунктом «д», предусматривающим конфискацию транспортного средства, принадлежащего обвиняемому и использованного им при совершении преступлений. </w:t>
      </w:r>
      <w:r w:rsidRPr="007E7167">
        <w:rPr>
          <w:rFonts w:ascii="Times New Roman" w:hAnsi="Times New Roman" w:cs="Times New Roman"/>
          <w:sz w:val="24"/>
          <w:szCs w:val="24"/>
        </w:rPr>
        <w:br/>
        <w:t xml:space="preserve">Конфискация имущества это принудительное безвозмездное изъятие и обращение в собственность государства транспортных средств на основании обвинительного </w:t>
      </w:r>
      <w:r w:rsidRPr="007E7167">
        <w:rPr>
          <w:rFonts w:ascii="Times New Roman" w:hAnsi="Times New Roman" w:cs="Times New Roman"/>
          <w:sz w:val="24"/>
          <w:szCs w:val="24"/>
        </w:rPr>
        <w:lastRenderedPageBreak/>
        <w:t>приговора. </w:t>
      </w:r>
      <w:r w:rsidRPr="007E7167">
        <w:rPr>
          <w:rFonts w:ascii="Times New Roman" w:hAnsi="Times New Roman" w:cs="Times New Roman"/>
          <w:sz w:val="24"/>
          <w:szCs w:val="24"/>
        </w:rPr>
        <w:br/>
        <w:t>Уголовным законом определена категория преступлений, за совершение которых возможна конфискация транспортного средства. </w:t>
      </w:r>
      <w:r w:rsidRPr="007E7167">
        <w:rPr>
          <w:rFonts w:ascii="Times New Roman" w:hAnsi="Times New Roman" w:cs="Times New Roman"/>
          <w:sz w:val="24"/>
          <w:szCs w:val="24"/>
        </w:rPr>
        <w:br/>
        <w:t>К ним относятся преступления, предусмотренные:</w:t>
      </w:r>
      <w:r w:rsidRPr="007E7167">
        <w:rPr>
          <w:rFonts w:ascii="Times New Roman" w:hAnsi="Times New Roman" w:cs="Times New Roman"/>
          <w:sz w:val="24"/>
          <w:szCs w:val="24"/>
        </w:rPr>
        <w:br/>
        <w:t> - статьей 264.1. УК РФ - управление транспортным средством в состоянии опьянения лицом, подвергнутым административному наказанию или имеющим судимость;</w:t>
      </w:r>
      <w:r w:rsidRPr="007E7167">
        <w:rPr>
          <w:rFonts w:ascii="Times New Roman" w:hAnsi="Times New Roman" w:cs="Times New Roman"/>
          <w:sz w:val="24"/>
          <w:szCs w:val="24"/>
        </w:rPr>
        <w:br/>
        <w:t>- статьей 264.2. УК РФ - нарушение правил дорожного движения лицом, подвергнутым административному наказанию и лишенным права управления транспортными средствами;</w:t>
      </w:r>
      <w:r w:rsidRPr="007E7167">
        <w:rPr>
          <w:rFonts w:ascii="Times New Roman" w:hAnsi="Times New Roman" w:cs="Times New Roman"/>
          <w:sz w:val="24"/>
          <w:szCs w:val="24"/>
        </w:rPr>
        <w:br/>
        <w:t>- статьей 264.3. УК РФ -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r w:rsidRPr="007E7167">
        <w:rPr>
          <w:rFonts w:ascii="Times New Roman" w:hAnsi="Times New Roman" w:cs="Times New Roman"/>
          <w:sz w:val="24"/>
          <w:szCs w:val="24"/>
        </w:rPr>
        <w:br/>
        <w:t>Конфискации подлежит только транспортное средство, принадлежащее обвиняемому и лишь при условии, что автомобиль использовался им при совершении указанных преступлений.</w:t>
      </w:r>
      <w:r w:rsidRPr="007E7167">
        <w:rPr>
          <w:rFonts w:ascii="Times New Roman" w:hAnsi="Times New Roman" w:cs="Times New Roman"/>
          <w:sz w:val="24"/>
          <w:szCs w:val="24"/>
        </w:rPr>
        <w:br/>
        <w:t>В силу статьи 10 Уголовного кодекса Российской Федерации конфискация транспортных сре</w:t>
      </w:r>
      <w:proofErr w:type="gramStart"/>
      <w:r w:rsidRPr="007E7167">
        <w:rPr>
          <w:rFonts w:ascii="Times New Roman" w:hAnsi="Times New Roman" w:cs="Times New Roman"/>
          <w:sz w:val="24"/>
          <w:szCs w:val="24"/>
        </w:rPr>
        <w:t>дств в п</w:t>
      </w:r>
      <w:proofErr w:type="gramEnd"/>
      <w:r w:rsidRPr="007E7167">
        <w:rPr>
          <w:rFonts w:ascii="Times New Roman" w:hAnsi="Times New Roman" w:cs="Times New Roman"/>
          <w:sz w:val="24"/>
          <w:szCs w:val="24"/>
        </w:rPr>
        <w:t>орядке пункта «д» части 1 статьи 104.1 Уголовного кодекса Российской Федерации не может применяться к преступлениям, совершённым до внесения соответствующих изменений, то есть до 25.07.2022.</w:t>
      </w:r>
    </w:p>
    <w:p w:rsidR="007E7167" w:rsidRDefault="007E7167" w:rsidP="007E7167">
      <w:pPr>
        <w:jc w:val="both"/>
        <w:rPr>
          <w:rFonts w:ascii="Times New Roman" w:hAnsi="Times New Roman" w:cs="Times New Roman"/>
          <w:sz w:val="24"/>
          <w:szCs w:val="24"/>
        </w:rPr>
      </w:pPr>
    </w:p>
    <w:p w:rsidR="007E7167" w:rsidRPr="007E7167" w:rsidRDefault="007E7167" w:rsidP="007E7167">
      <w:pPr>
        <w:jc w:val="both"/>
        <w:rPr>
          <w:rFonts w:ascii="Times New Roman" w:hAnsi="Times New Roman" w:cs="Times New Roman"/>
          <w:sz w:val="24"/>
          <w:szCs w:val="24"/>
        </w:rPr>
      </w:pPr>
      <w:r>
        <w:rPr>
          <w:rFonts w:ascii="Times New Roman" w:hAnsi="Times New Roman" w:cs="Times New Roman"/>
          <w:sz w:val="24"/>
          <w:szCs w:val="24"/>
        </w:rPr>
        <w:t>03.08.2023</w:t>
      </w:r>
    </w:p>
    <w:p w:rsidR="007E7167" w:rsidRDefault="007E7167" w:rsidP="007E7167">
      <w:pPr>
        <w:rPr>
          <w:rFonts w:ascii="Times New Roman" w:hAnsi="Times New Roman" w:cs="Times New Roman"/>
          <w:sz w:val="28"/>
          <w:szCs w:val="28"/>
        </w:rPr>
      </w:pPr>
    </w:p>
    <w:p w:rsidR="007E7167" w:rsidRDefault="007E7167" w:rsidP="007E7167">
      <w:pPr>
        <w:spacing w:line="240" w:lineRule="exact"/>
        <w:contextualSpacing/>
        <w:jc w:val="center"/>
        <w:rPr>
          <w:rFonts w:ascii="Times New Roman" w:hAnsi="Times New Roman" w:cs="Times New Roman"/>
          <w:i/>
          <w:sz w:val="24"/>
          <w:szCs w:val="24"/>
          <w:u w:val="single"/>
        </w:rPr>
      </w:pPr>
      <w:r w:rsidRPr="007E7167">
        <w:rPr>
          <w:rFonts w:ascii="Times New Roman" w:hAnsi="Times New Roman" w:cs="Times New Roman"/>
          <w:i/>
          <w:sz w:val="24"/>
          <w:szCs w:val="24"/>
          <w:u w:val="single"/>
        </w:rPr>
        <w:t>«</w:t>
      </w:r>
      <w:r w:rsidRPr="007E7167">
        <w:rPr>
          <w:rFonts w:ascii="Times New Roman" w:hAnsi="Times New Roman" w:cs="Times New Roman"/>
          <w:i/>
          <w:sz w:val="24"/>
          <w:szCs w:val="24"/>
          <w:u w:val="single"/>
        </w:rPr>
        <w:t>О порядке регистрации в качестве безработного</w:t>
      </w:r>
      <w:r w:rsidRPr="007E7167">
        <w:rPr>
          <w:rFonts w:ascii="Times New Roman" w:hAnsi="Times New Roman" w:cs="Times New Roman"/>
          <w:i/>
          <w:sz w:val="24"/>
          <w:szCs w:val="24"/>
          <w:u w:val="single"/>
        </w:rPr>
        <w:t>»</w:t>
      </w:r>
    </w:p>
    <w:p w:rsidR="007E7167" w:rsidRPr="007E7167" w:rsidRDefault="007E7167" w:rsidP="007E7167">
      <w:pPr>
        <w:spacing w:line="240" w:lineRule="exact"/>
        <w:contextualSpacing/>
        <w:jc w:val="center"/>
        <w:rPr>
          <w:rFonts w:ascii="Times New Roman" w:hAnsi="Times New Roman" w:cs="Times New Roman"/>
          <w:i/>
          <w:sz w:val="24"/>
          <w:szCs w:val="24"/>
          <w:u w:val="single"/>
        </w:rPr>
      </w:pPr>
    </w:p>
    <w:p w:rsidR="007E7167" w:rsidRPr="007E7167" w:rsidRDefault="007E7167" w:rsidP="007E7167">
      <w:pPr>
        <w:spacing w:line="240" w:lineRule="exact"/>
        <w:contextualSpacing/>
        <w:rPr>
          <w:rFonts w:ascii="Times New Roman" w:hAnsi="Times New Roman" w:cs="Times New Roman"/>
          <w:sz w:val="24"/>
          <w:szCs w:val="24"/>
        </w:rPr>
      </w:pPr>
      <w:r w:rsidRPr="007E7167">
        <w:rPr>
          <w:rFonts w:ascii="Times New Roman" w:hAnsi="Times New Roman" w:cs="Times New Roman"/>
          <w:sz w:val="24"/>
          <w:szCs w:val="24"/>
        </w:rPr>
        <w:t xml:space="preserve">Согласно п. 1 ст. 3 Закона Российской Федерации «О занятости населения» от 19.04.1991 № 1032-1 порядок регистрации безработных граждан, порядок регистрации граждан в целях поиска подходящей работы устанавливается Правительством Российской Федерации. </w:t>
      </w:r>
    </w:p>
    <w:p w:rsidR="007E7167" w:rsidRPr="007E7167" w:rsidRDefault="007E7167" w:rsidP="007E7167">
      <w:pPr>
        <w:spacing w:line="240" w:lineRule="exact"/>
        <w:contextualSpacing/>
        <w:rPr>
          <w:rFonts w:ascii="Times New Roman" w:hAnsi="Times New Roman" w:cs="Times New Roman"/>
          <w:sz w:val="24"/>
          <w:szCs w:val="24"/>
        </w:rPr>
      </w:pPr>
      <w:r w:rsidRPr="007E7167">
        <w:rPr>
          <w:rFonts w:ascii="Times New Roman" w:hAnsi="Times New Roman" w:cs="Times New Roman"/>
          <w:sz w:val="24"/>
          <w:szCs w:val="24"/>
        </w:rPr>
        <w:t>В силу п. 3 Правил регистрации безработных граждан, утв. постановлением Правительства Российской Федерации от 02.11.2021 № 1909, регистрации в качестве безработных подлежат граждане, зарегистрированные в целях поиска подходящей работы по месту жительства в соответствии с Правилами регистрации граждан в целях поиска подходящей работы.</w:t>
      </w:r>
    </w:p>
    <w:p w:rsidR="007E7167" w:rsidRPr="007E7167" w:rsidRDefault="007E7167" w:rsidP="007E7167">
      <w:pPr>
        <w:spacing w:line="240" w:lineRule="exact"/>
        <w:contextualSpacing/>
        <w:rPr>
          <w:rFonts w:ascii="Times New Roman" w:hAnsi="Times New Roman" w:cs="Times New Roman"/>
          <w:sz w:val="24"/>
          <w:szCs w:val="24"/>
        </w:rPr>
      </w:pPr>
      <w:proofErr w:type="gramStart"/>
      <w:r w:rsidRPr="007E7167">
        <w:rPr>
          <w:rFonts w:ascii="Times New Roman" w:hAnsi="Times New Roman" w:cs="Times New Roman"/>
          <w:sz w:val="24"/>
          <w:szCs w:val="24"/>
        </w:rPr>
        <w:t>В соответствии с п. 4 Правил регистрации граждан в целях поиска подходящей работы, утв. постановлением Правительства Российской Федерации от 02.11.2021 № 1909, с 01.01.2022 постановка граждан на регистрационный учет осуществляется центрами занятости населения на основании заявления гражданина, обратившегося в центр занятости населения, в форме электронного документа, направленного с использованием единой цифровой платформы, единого портала или регионального портала.</w:t>
      </w:r>
      <w:proofErr w:type="gramEnd"/>
    </w:p>
    <w:p w:rsidR="007E7167" w:rsidRPr="007E7167" w:rsidRDefault="007E7167" w:rsidP="007E7167">
      <w:pPr>
        <w:spacing w:line="240" w:lineRule="exact"/>
        <w:contextualSpacing/>
        <w:rPr>
          <w:rFonts w:ascii="Times New Roman" w:hAnsi="Times New Roman" w:cs="Times New Roman"/>
          <w:sz w:val="24"/>
          <w:szCs w:val="24"/>
        </w:rPr>
      </w:pPr>
      <w:r w:rsidRPr="007E7167">
        <w:rPr>
          <w:rFonts w:ascii="Times New Roman" w:hAnsi="Times New Roman" w:cs="Times New Roman"/>
          <w:sz w:val="24"/>
          <w:szCs w:val="24"/>
        </w:rPr>
        <w:t>Пунктом 6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утвержденного приказом Минтруда России от 28.01.2022 № 27н, закреплен перечень документов и сведений, необходимых для предоставления государственной услуги, включающий:</w:t>
      </w:r>
    </w:p>
    <w:p w:rsidR="007E7167" w:rsidRPr="007E7167" w:rsidRDefault="007E7167" w:rsidP="007E7167">
      <w:pPr>
        <w:spacing w:line="240" w:lineRule="exact"/>
        <w:contextualSpacing/>
        <w:rPr>
          <w:rFonts w:ascii="Times New Roman" w:hAnsi="Times New Roman" w:cs="Times New Roman"/>
          <w:sz w:val="24"/>
          <w:szCs w:val="24"/>
        </w:rPr>
      </w:pPr>
      <w:r w:rsidRPr="007E7167">
        <w:rPr>
          <w:rFonts w:ascii="Times New Roman" w:hAnsi="Times New Roman" w:cs="Times New Roman"/>
          <w:sz w:val="24"/>
          <w:szCs w:val="24"/>
        </w:rPr>
        <w:t>- заявление гражданина о предоставлении государственной услуги и резюме, направленные в электронной форме в соответствии с Правилами регистрации граждан, в целях поиска подходящей работы, утвержденными постановлением Правительства Российской Федерации от 02.11.2021 № 1909;</w:t>
      </w:r>
    </w:p>
    <w:p w:rsidR="007E7167" w:rsidRPr="007E7167" w:rsidRDefault="007E7167" w:rsidP="007E7167">
      <w:pPr>
        <w:spacing w:line="240" w:lineRule="exact"/>
        <w:contextualSpacing/>
        <w:rPr>
          <w:rFonts w:ascii="Times New Roman" w:hAnsi="Times New Roman" w:cs="Times New Roman"/>
          <w:sz w:val="24"/>
          <w:szCs w:val="24"/>
        </w:rPr>
      </w:pPr>
      <w:r w:rsidRPr="007E7167">
        <w:rPr>
          <w:rFonts w:ascii="Times New Roman" w:hAnsi="Times New Roman" w:cs="Times New Roman"/>
          <w:sz w:val="24"/>
          <w:szCs w:val="24"/>
        </w:rPr>
        <w:t>- сведения о гражданине, внесенные в регистр получателей государственных услуг в сфере занятости населения на основании документов и (или) сведений,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w:t>
      </w:r>
    </w:p>
    <w:p w:rsidR="007E7167" w:rsidRPr="007E7167" w:rsidRDefault="007E7167" w:rsidP="007E7167">
      <w:pPr>
        <w:spacing w:line="240" w:lineRule="exact"/>
        <w:contextualSpacing/>
        <w:rPr>
          <w:rFonts w:ascii="Times New Roman" w:hAnsi="Times New Roman" w:cs="Times New Roman"/>
          <w:sz w:val="24"/>
          <w:szCs w:val="24"/>
        </w:rPr>
      </w:pPr>
      <w:r w:rsidRPr="007E7167">
        <w:rPr>
          <w:rFonts w:ascii="Times New Roman" w:hAnsi="Times New Roman" w:cs="Times New Roman"/>
          <w:sz w:val="24"/>
          <w:szCs w:val="24"/>
        </w:rPr>
        <w:lastRenderedPageBreak/>
        <w:t>Таким образом, для регистрации в качестве безработной необходимо посредством единой цифровой платформы, единого портала или регионального портала направить в электронной форме заявление о постановке на регистрационный учет в целях поиска подходящей работы и резюме.</w:t>
      </w:r>
    </w:p>
    <w:p w:rsidR="007E7167" w:rsidRDefault="007E7167" w:rsidP="007E7167">
      <w:pPr>
        <w:spacing w:line="240" w:lineRule="exact"/>
        <w:contextualSpacing/>
        <w:rPr>
          <w:rFonts w:ascii="Times New Roman" w:hAnsi="Times New Roman" w:cs="Times New Roman"/>
          <w:sz w:val="24"/>
          <w:szCs w:val="24"/>
        </w:rPr>
      </w:pPr>
      <w:r w:rsidRPr="007E7167">
        <w:rPr>
          <w:rFonts w:ascii="Times New Roman" w:hAnsi="Times New Roman" w:cs="Times New Roman"/>
          <w:sz w:val="24"/>
          <w:szCs w:val="24"/>
        </w:rPr>
        <w:t>При этом гражданин вправе обратиться в центр занятости населения или МФЦ за содействием в подаче заявления в электронной форме.</w:t>
      </w:r>
    </w:p>
    <w:p w:rsidR="007E7167" w:rsidRDefault="007E7167" w:rsidP="007E7167">
      <w:pPr>
        <w:spacing w:line="240" w:lineRule="exact"/>
        <w:contextualSpacing/>
        <w:rPr>
          <w:rFonts w:ascii="Times New Roman" w:hAnsi="Times New Roman" w:cs="Times New Roman"/>
          <w:sz w:val="24"/>
          <w:szCs w:val="24"/>
        </w:rPr>
      </w:pPr>
    </w:p>
    <w:p w:rsidR="007E7167" w:rsidRDefault="007E7167" w:rsidP="007E7167">
      <w:pPr>
        <w:spacing w:line="240" w:lineRule="exact"/>
        <w:contextualSpacing/>
        <w:rPr>
          <w:rFonts w:ascii="Times New Roman" w:hAnsi="Times New Roman" w:cs="Times New Roman"/>
          <w:sz w:val="24"/>
          <w:szCs w:val="24"/>
        </w:rPr>
      </w:pPr>
      <w:r>
        <w:rPr>
          <w:rFonts w:ascii="Times New Roman" w:hAnsi="Times New Roman" w:cs="Times New Roman"/>
          <w:sz w:val="24"/>
          <w:szCs w:val="24"/>
        </w:rPr>
        <w:t>04.08.2023</w:t>
      </w:r>
    </w:p>
    <w:p w:rsidR="00174944" w:rsidRDefault="00174944" w:rsidP="007E7167">
      <w:pPr>
        <w:spacing w:line="240" w:lineRule="exact"/>
        <w:contextualSpacing/>
        <w:rPr>
          <w:rFonts w:ascii="Times New Roman" w:hAnsi="Times New Roman" w:cs="Times New Roman"/>
          <w:sz w:val="24"/>
          <w:szCs w:val="24"/>
        </w:rPr>
      </w:pPr>
    </w:p>
    <w:p w:rsidR="00174944" w:rsidRPr="00174944" w:rsidRDefault="00174944" w:rsidP="00174944">
      <w:pPr>
        <w:spacing w:line="240" w:lineRule="exact"/>
        <w:contextualSpacing/>
        <w:jc w:val="center"/>
        <w:rPr>
          <w:rFonts w:ascii="Times New Roman" w:hAnsi="Times New Roman" w:cs="Times New Roman"/>
          <w:b/>
          <w:bCs/>
          <w:sz w:val="24"/>
          <w:szCs w:val="24"/>
        </w:rPr>
      </w:pPr>
      <w:r w:rsidRPr="00174944">
        <w:rPr>
          <w:rFonts w:ascii="Times New Roman" w:hAnsi="Times New Roman" w:cs="Times New Roman"/>
          <w:b/>
          <w:bCs/>
          <w:sz w:val="24"/>
          <w:szCs w:val="24"/>
        </w:rPr>
        <w:t>Проезд по платным дорогам</w:t>
      </w:r>
    </w:p>
    <w:p w:rsidR="00174944" w:rsidRDefault="00174944" w:rsidP="00174944">
      <w:pPr>
        <w:spacing w:line="240" w:lineRule="exact"/>
        <w:contextualSpacing/>
        <w:rPr>
          <w:rFonts w:ascii="Times New Roman" w:hAnsi="Times New Roman" w:cs="Times New Roman"/>
          <w:sz w:val="24"/>
          <w:szCs w:val="24"/>
        </w:rPr>
      </w:pPr>
    </w:p>
    <w:p w:rsidR="00174944" w:rsidRDefault="00174944" w:rsidP="00174944">
      <w:pPr>
        <w:spacing w:line="240" w:lineRule="exact"/>
        <w:contextualSpacing/>
        <w:jc w:val="both"/>
        <w:rPr>
          <w:rFonts w:ascii="Times New Roman" w:hAnsi="Times New Roman" w:cs="Times New Roman"/>
          <w:sz w:val="24"/>
          <w:szCs w:val="24"/>
        </w:rPr>
      </w:pPr>
      <w:r w:rsidRPr="00174944">
        <w:rPr>
          <w:rFonts w:ascii="Times New Roman" w:hAnsi="Times New Roman" w:cs="Times New Roman"/>
          <w:sz w:val="24"/>
          <w:szCs w:val="24"/>
        </w:rPr>
        <w:t>Федеральным законом от 31 июля 2023 г. № 405-ФЗ внесены изменения в Кодекс Российской Федерации об административных правонарушениях, которыми закреплен порядок привлечения к административной ответственности в случае невнесения платы за проезд транспортного средства по платным автомобильным дорогам, зафиксированный работающими в автоматическом режиме специальными техническими средствами, имеющими функции фото- и киносъемки, видеозаписи. </w:t>
      </w:r>
    </w:p>
    <w:p w:rsidR="00174944" w:rsidRDefault="00174944" w:rsidP="00174944">
      <w:pPr>
        <w:spacing w:line="240" w:lineRule="exact"/>
        <w:contextualSpacing/>
        <w:jc w:val="both"/>
        <w:rPr>
          <w:rFonts w:ascii="Times New Roman" w:hAnsi="Times New Roman" w:cs="Times New Roman"/>
          <w:sz w:val="24"/>
          <w:szCs w:val="24"/>
        </w:rPr>
      </w:pPr>
      <w:r w:rsidRPr="00174944">
        <w:rPr>
          <w:rFonts w:ascii="Times New Roman" w:hAnsi="Times New Roman" w:cs="Times New Roman"/>
          <w:sz w:val="24"/>
          <w:szCs w:val="24"/>
        </w:rPr>
        <w:t xml:space="preserve"> Согласно новым требованиям законодательства к административной ответственности будут привлечены водители транспортных средств, которые не внесут оплату за проезд по дороге федерального значения.</w:t>
      </w:r>
    </w:p>
    <w:p w:rsidR="00174944" w:rsidRDefault="00174944" w:rsidP="00174944">
      <w:pPr>
        <w:spacing w:line="240" w:lineRule="exact"/>
        <w:contextualSpacing/>
        <w:jc w:val="both"/>
        <w:rPr>
          <w:rFonts w:ascii="Times New Roman" w:hAnsi="Times New Roman" w:cs="Times New Roman"/>
          <w:sz w:val="24"/>
          <w:szCs w:val="24"/>
        </w:rPr>
      </w:pPr>
      <w:r w:rsidRPr="00174944">
        <w:rPr>
          <w:rFonts w:ascii="Times New Roman" w:hAnsi="Times New Roman" w:cs="Times New Roman"/>
          <w:sz w:val="24"/>
          <w:szCs w:val="24"/>
        </w:rPr>
        <w:t xml:space="preserve"> Внесенные изменения позволят регионам обеспечить возможность использования средств фотовидеофиксации при администрировании правонарушений при оплате проезда по автодорогам регионального, межмуниципального и местного значения, частным автодорогам общего пользования, платным участкам таких дорог.</w:t>
      </w:r>
    </w:p>
    <w:p w:rsidR="00174944" w:rsidRDefault="00174944" w:rsidP="00174944">
      <w:pPr>
        <w:spacing w:line="240" w:lineRule="exact"/>
        <w:contextualSpacing/>
        <w:jc w:val="both"/>
        <w:rPr>
          <w:rFonts w:ascii="Times New Roman" w:hAnsi="Times New Roman" w:cs="Times New Roman"/>
          <w:sz w:val="24"/>
          <w:szCs w:val="24"/>
        </w:rPr>
      </w:pPr>
      <w:r w:rsidRPr="00174944">
        <w:rPr>
          <w:rFonts w:ascii="Times New Roman" w:hAnsi="Times New Roman" w:cs="Times New Roman"/>
          <w:sz w:val="24"/>
          <w:szCs w:val="24"/>
        </w:rPr>
        <w:t xml:space="preserve"> С 01.09.2024 контроль оплаты проезда по таким дорогам  осуществляют федеральные, региональные и муниципальные ведомства, что позволит распределить суммы штрафов между бюджетами разных уровней.</w:t>
      </w:r>
    </w:p>
    <w:p w:rsidR="00174944" w:rsidRDefault="00174944" w:rsidP="00174944">
      <w:pPr>
        <w:spacing w:line="240" w:lineRule="exact"/>
        <w:contextualSpacing/>
        <w:jc w:val="both"/>
        <w:rPr>
          <w:rFonts w:ascii="Times New Roman" w:hAnsi="Times New Roman" w:cs="Times New Roman"/>
          <w:sz w:val="24"/>
          <w:szCs w:val="24"/>
        </w:rPr>
      </w:pPr>
      <w:r w:rsidRPr="00174944">
        <w:rPr>
          <w:rFonts w:ascii="Times New Roman" w:hAnsi="Times New Roman" w:cs="Times New Roman"/>
          <w:sz w:val="24"/>
          <w:szCs w:val="24"/>
        </w:rPr>
        <w:t xml:space="preserve"> Возможность воспользоваться 50-процентной  скидкой при уплате штрафа за несвоевременное внесение платы сохраняется.</w:t>
      </w:r>
    </w:p>
    <w:p w:rsidR="00174944" w:rsidRDefault="00174944" w:rsidP="00174944">
      <w:pPr>
        <w:spacing w:line="240" w:lineRule="exact"/>
        <w:contextualSpacing/>
        <w:jc w:val="both"/>
        <w:rPr>
          <w:rFonts w:ascii="Times New Roman" w:hAnsi="Times New Roman" w:cs="Times New Roman"/>
          <w:sz w:val="24"/>
          <w:szCs w:val="24"/>
        </w:rPr>
      </w:pPr>
      <w:r w:rsidRPr="00174944">
        <w:rPr>
          <w:rFonts w:ascii="Times New Roman" w:hAnsi="Times New Roman" w:cs="Times New Roman"/>
          <w:sz w:val="24"/>
          <w:szCs w:val="24"/>
        </w:rPr>
        <w:t xml:space="preserve"> Данное правило будет распространено на все платные дороги.</w:t>
      </w:r>
    </w:p>
    <w:p w:rsidR="00174944" w:rsidRPr="00174944" w:rsidRDefault="00174944" w:rsidP="00174944">
      <w:pPr>
        <w:spacing w:line="240" w:lineRule="exact"/>
        <w:contextualSpacing/>
        <w:jc w:val="both"/>
        <w:rPr>
          <w:rFonts w:ascii="Times New Roman" w:hAnsi="Times New Roman" w:cs="Times New Roman"/>
          <w:sz w:val="24"/>
          <w:szCs w:val="24"/>
        </w:rPr>
      </w:pPr>
      <w:r w:rsidRPr="00174944">
        <w:rPr>
          <w:rFonts w:ascii="Times New Roman" w:hAnsi="Times New Roman" w:cs="Times New Roman"/>
          <w:sz w:val="24"/>
          <w:szCs w:val="24"/>
        </w:rPr>
        <w:t>Изменения  вступают в силу с 01 сентября 2024 года.</w:t>
      </w:r>
    </w:p>
    <w:p w:rsidR="00174944" w:rsidRDefault="00174944" w:rsidP="007E7167">
      <w:pPr>
        <w:spacing w:line="240" w:lineRule="exact"/>
        <w:contextualSpacing/>
        <w:rPr>
          <w:rFonts w:ascii="Times New Roman" w:hAnsi="Times New Roman" w:cs="Times New Roman"/>
          <w:sz w:val="24"/>
          <w:szCs w:val="24"/>
        </w:rPr>
      </w:pPr>
    </w:p>
    <w:p w:rsidR="00174944" w:rsidRDefault="00174944" w:rsidP="007E7167">
      <w:pPr>
        <w:spacing w:line="240" w:lineRule="exact"/>
        <w:contextualSpacing/>
        <w:rPr>
          <w:rFonts w:ascii="Times New Roman" w:hAnsi="Times New Roman" w:cs="Times New Roman"/>
          <w:sz w:val="24"/>
          <w:szCs w:val="24"/>
        </w:rPr>
      </w:pPr>
    </w:p>
    <w:p w:rsidR="00174944" w:rsidRDefault="00174944" w:rsidP="007E7167">
      <w:pPr>
        <w:spacing w:line="240" w:lineRule="exact"/>
        <w:contextualSpacing/>
        <w:rPr>
          <w:rFonts w:ascii="Times New Roman" w:hAnsi="Times New Roman" w:cs="Times New Roman"/>
          <w:sz w:val="24"/>
          <w:szCs w:val="24"/>
        </w:rPr>
      </w:pPr>
      <w:r>
        <w:rPr>
          <w:rFonts w:ascii="Times New Roman" w:hAnsi="Times New Roman" w:cs="Times New Roman"/>
          <w:sz w:val="24"/>
          <w:szCs w:val="24"/>
        </w:rPr>
        <w:t>14.08.2023</w:t>
      </w:r>
    </w:p>
    <w:p w:rsidR="00174944" w:rsidRDefault="00174944" w:rsidP="007E7167">
      <w:pPr>
        <w:spacing w:line="240" w:lineRule="exact"/>
        <w:contextualSpacing/>
        <w:rPr>
          <w:rFonts w:ascii="Times New Roman" w:hAnsi="Times New Roman" w:cs="Times New Roman"/>
          <w:sz w:val="24"/>
          <w:szCs w:val="24"/>
        </w:rPr>
      </w:pPr>
    </w:p>
    <w:p w:rsidR="00174944" w:rsidRDefault="00174944" w:rsidP="007E7167">
      <w:pPr>
        <w:spacing w:line="240" w:lineRule="exact"/>
        <w:contextualSpacing/>
        <w:rPr>
          <w:rFonts w:ascii="Times New Roman" w:hAnsi="Times New Roman" w:cs="Times New Roman"/>
          <w:sz w:val="24"/>
          <w:szCs w:val="24"/>
        </w:rPr>
      </w:pPr>
    </w:p>
    <w:p w:rsidR="00174944" w:rsidRDefault="00174944" w:rsidP="007E7167">
      <w:pPr>
        <w:spacing w:line="240" w:lineRule="exact"/>
        <w:contextualSpacing/>
        <w:rPr>
          <w:rFonts w:ascii="Times New Roman" w:hAnsi="Times New Roman" w:cs="Times New Roman"/>
          <w:sz w:val="24"/>
          <w:szCs w:val="24"/>
        </w:rPr>
      </w:pPr>
    </w:p>
    <w:p w:rsidR="00174944" w:rsidRPr="00174944" w:rsidRDefault="00174944" w:rsidP="00174944">
      <w:pPr>
        <w:spacing w:line="240" w:lineRule="exact"/>
        <w:contextualSpacing/>
        <w:rPr>
          <w:rFonts w:ascii="Times New Roman" w:hAnsi="Times New Roman" w:cs="Times New Roman"/>
          <w:b/>
          <w:bCs/>
          <w:sz w:val="24"/>
          <w:szCs w:val="24"/>
        </w:rPr>
      </w:pPr>
      <w:r w:rsidRPr="00174944">
        <w:rPr>
          <w:rFonts w:ascii="Times New Roman" w:hAnsi="Times New Roman" w:cs="Times New Roman"/>
          <w:b/>
          <w:bCs/>
          <w:sz w:val="24"/>
          <w:szCs w:val="24"/>
        </w:rPr>
        <w:t>Жилье, изъятое у лиц, совершивших коррупционные правонарушения, подлежит продаже с аукциона</w:t>
      </w:r>
    </w:p>
    <w:p w:rsidR="00174944" w:rsidRDefault="00174944" w:rsidP="00174944">
      <w:pPr>
        <w:spacing w:line="240" w:lineRule="exact"/>
        <w:contextualSpacing/>
        <w:rPr>
          <w:rFonts w:ascii="Times New Roman" w:hAnsi="Times New Roman" w:cs="Times New Roman"/>
          <w:sz w:val="24"/>
          <w:szCs w:val="24"/>
        </w:rPr>
      </w:pPr>
    </w:p>
    <w:p w:rsidR="00174944" w:rsidRPr="00174944" w:rsidRDefault="00174944" w:rsidP="00174944">
      <w:pPr>
        <w:spacing w:line="240" w:lineRule="exact"/>
        <w:contextualSpacing/>
        <w:rPr>
          <w:rFonts w:ascii="Times New Roman" w:hAnsi="Times New Roman" w:cs="Times New Roman"/>
          <w:sz w:val="24"/>
          <w:szCs w:val="24"/>
        </w:rPr>
      </w:pPr>
    </w:p>
    <w:p w:rsidR="00174944" w:rsidRPr="00174944" w:rsidRDefault="00174944" w:rsidP="00174944">
      <w:pPr>
        <w:spacing w:line="240" w:lineRule="exact"/>
        <w:contextualSpacing/>
        <w:jc w:val="both"/>
        <w:rPr>
          <w:rFonts w:ascii="Times New Roman" w:hAnsi="Times New Roman" w:cs="Times New Roman"/>
          <w:sz w:val="24"/>
          <w:szCs w:val="24"/>
        </w:rPr>
      </w:pPr>
      <w:r>
        <w:rPr>
          <w:rFonts w:ascii="Times New Roman" w:hAnsi="Times New Roman" w:cs="Times New Roman"/>
          <w:sz w:val="24"/>
          <w:szCs w:val="24"/>
        </w:rPr>
        <w:t>Ф</w:t>
      </w:r>
      <w:r w:rsidRPr="00174944">
        <w:rPr>
          <w:rFonts w:ascii="Times New Roman" w:hAnsi="Times New Roman" w:cs="Times New Roman"/>
          <w:sz w:val="24"/>
          <w:szCs w:val="24"/>
        </w:rPr>
        <w:t>едеральный закон № 178-ФЗ «О приватизации государственного и муниципального имущества» дополнен статьей 30.4, устанавливающей особенности приватизации жилых помещений жилищного фонда РФ, полученных в результате коррупционных правонарушений (ФЗ от 24.07.2023 № 354-ФЗ).</w:t>
      </w:r>
      <w:r w:rsidRPr="00174944">
        <w:rPr>
          <w:rFonts w:ascii="Times New Roman" w:hAnsi="Times New Roman" w:cs="Times New Roman"/>
          <w:sz w:val="24"/>
          <w:szCs w:val="24"/>
        </w:rPr>
        <w:br/>
        <w:t xml:space="preserve">Так, с 04.08.2023 приватизации подлежат жилые помещения, поступившие в государственный жилищный фонд на основании судебных актов, если их признали </w:t>
      </w:r>
      <w:proofErr w:type="gramStart"/>
      <w:r w:rsidRPr="00174944">
        <w:rPr>
          <w:rFonts w:ascii="Times New Roman" w:hAnsi="Times New Roman" w:cs="Times New Roman"/>
          <w:sz w:val="24"/>
          <w:szCs w:val="24"/>
        </w:rPr>
        <w:t>имуществом, полученным в результате совершения коррупционных правонарушений или по таким помещениям не представлены</w:t>
      </w:r>
      <w:proofErr w:type="gramEnd"/>
      <w:r w:rsidRPr="00174944">
        <w:rPr>
          <w:rFonts w:ascii="Times New Roman" w:hAnsi="Times New Roman" w:cs="Times New Roman"/>
          <w:sz w:val="24"/>
          <w:szCs w:val="24"/>
        </w:rPr>
        <w:t xml:space="preserve"> сведения, подтверждающие их приобретение на законные доходы.</w:t>
      </w:r>
      <w:r w:rsidRPr="00174944">
        <w:rPr>
          <w:rFonts w:ascii="Times New Roman" w:hAnsi="Times New Roman" w:cs="Times New Roman"/>
          <w:sz w:val="24"/>
          <w:szCs w:val="24"/>
        </w:rPr>
        <w:br/>
      </w:r>
      <w:proofErr w:type="gramStart"/>
      <w:r w:rsidRPr="00174944">
        <w:rPr>
          <w:rFonts w:ascii="Times New Roman" w:hAnsi="Times New Roman" w:cs="Times New Roman"/>
          <w:sz w:val="24"/>
          <w:szCs w:val="24"/>
        </w:rPr>
        <w:t>При этом приватизации подлежит такое  жилое помещение, рыночная стоимость которого на вторичном рынке жилья превышает в два раза и более денежную сумму, определенную исходя из размера общей площади, умноженного на установленный показатель средней цены одного квадратного метра общей площади жилого помещения по соответствующему субъекту РФ.</w:t>
      </w:r>
      <w:proofErr w:type="gramEnd"/>
      <w:r w:rsidRPr="00174944">
        <w:rPr>
          <w:rFonts w:ascii="Times New Roman" w:hAnsi="Times New Roman" w:cs="Times New Roman"/>
          <w:sz w:val="24"/>
          <w:szCs w:val="24"/>
        </w:rPr>
        <w:t> </w:t>
      </w:r>
      <w:r w:rsidRPr="00174944">
        <w:rPr>
          <w:rFonts w:ascii="Times New Roman" w:hAnsi="Times New Roman" w:cs="Times New Roman"/>
          <w:sz w:val="24"/>
          <w:szCs w:val="24"/>
        </w:rPr>
        <w:br/>
        <w:t>Указанные жилые помещения приватизируются только через продажу на аукционе.</w:t>
      </w:r>
      <w:r w:rsidRPr="00174944">
        <w:rPr>
          <w:rFonts w:ascii="Times New Roman" w:hAnsi="Times New Roman" w:cs="Times New Roman"/>
          <w:sz w:val="24"/>
          <w:szCs w:val="24"/>
        </w:rPr>
        <w:br/>
        <w:t>Жилые помещения подлежат приватизации в том случае, если они поступили в жилищный фонд РФ после 04.08.2023, либо ранее этого дня, но их не предоставляли гражданам по договорам социального найма на указанную дату.</w:t>
      </w:r>
      <w:r w:rsidRPr="00174944">
        <w:rPr>
          <w:rFonts w:ascii="Times New Roman" w:hAnsi="Times New Roman" w:cs="Times New Roman"/>
          <w:sz w:val="24"/>
          <w:szCs w:val="24"/>
        </w:rPr>
        <w:br/>
      </w:r>
      <w:r w:rsidRPr="00174944">
        <w:rPr>
          <w:rFonts w:ascii="Times New Roman" w:hAnsi="Times New Roman" w:cs="Times New Roman"/>
          <w:sz w:val="24"/>
          <w:szCs w:val="24"/>
        </w:rPr>
        <w:lastRenderedPageBreak/>
        <w:t>Денежные средства, полученные от реализации такого имущества, в полном объеме зачисляются в бюджет Фонда пенсионного и социального страхования РФ.</w:t>
      </w:r>
    </w:p>
    <w:p w:rsidR="00174944" w:rsidRDefault="00174944" w:rsidP="007E7167">
      <w:pPr>
        <w:spacing w:line="240" w:lineRule="exact"/>
        <w:contextualSpacing/>
        <w:rPr>
          <w:rFonts w:ascii="Times New Roman" w:hAnsi="Times New Roman" w:cs="Times New Roman"/>
          <w:sz w:val="24"/>
          <w:szCs w:val="24"/>
        </w:rPr>
      </w:pPr>
    </w:p>
    <w:p w:rsidR="00174944" w:rsidRDefault="00174944" w:rsidP="007E7167">
      <w:pPr>
        <w:spacing w:line="240" w:lineRule="exact"/>
        <w:contextualSpacing/>
        <w:rPr>
          <w:rFonts w:ascii="Times New Roman" w:hAnsi="Times New Roman" w:cs="Times New Roman"/>
          <w:sz w:val="24"/>
          <w:szCs w:val="24"/>
        </w:rPr>
      </w:pPr>
      <w:r>
        <w:rPr>
          <w:rFonts w:ascii="Times New Roman" w:hAnsi="Times New Roman" w:cs="Times New Roman"/>
          <w:sz w:val="24"/>
          <w:szCs w:val="24"/>
        </w:rPr>
        <w:t>15.08.2023</w:t>
      </w:r>
    </w:p>
    <w:p w:rsidR="00174944" w:rsidRDefault="00174944" w:rsidP="007E7167">
      <w:pPr>
        <w:spacing w:line="240" w:lineRule="exact"/>
        <w:contextualSpacing/>
        <w:rPr>
          <w:rFonts w:ascii="Times New Roman" w:hAnsi="Times New Roman" w:cs="Times New Roman"/>
          <w:sz w:val="24"/>
          <w:szCs w:val="24"/>
        </w:rPr>
      </w:pPr>
    </w:p>
    <w:p w:rsidR="00174944" w:rsidRDefault="00174944" w:rsidP="007E7167">
      <w:pPr>
        <w:spacing w:line="240" w:lineRule="exact"/>
        <w:contextualSpacing/>
        <w:rPr>
          <w:rFonts w:ascii="Times New Roman" w:hAnsi="Times New Roman" w:cs="Times New Roman"/>
          <w:sz w:val="24"/>
          <w:szCs w:val="24"/>
        </w:rPr>
      </w:pPr>
    </w:p>
    <w:p w:rsidR="00174944" w:rsidRPr="00174944" w:rsidRDefault="00174944" w:rsidP="00174944">
      <w:pPr>
        <w:spacing w:line="240" w:lineRule="exact"/>
        <w:contextualSpacing/>
        <w:rPr>
          <w:rFonts w:ascii="Times New Roman" w:hAnsi="Times New Roman" w:cs="Times New Roman"/>
          <w:b/>
          <w:bCs/>
          <w:sz w:val="24"/>
          <w:szCs w:val="24"/>
        </w:rPr>
      </w:pPr>
      <w:r w:rsidRPr="00174944">
        <w:rPr>
          <w:rFonts w:ascii="Times New Roman" w:hAnsi="Times New Roman" w:cs="Times New Roman"/>
          <w:b/>
          <w:bCs/>
          <w:sz w:val="24"/>
          <w:szCs w:val="24"/>
        </w:rPr>
        <w:t>За нарушение порядка и сроков представления информации в ГИС в сфере здравоохранения предусмотрены штрафы</w:t>
      </w:r>
    </w:p>
    <w:p w:rsidR="00174944" w:rsidRDefault="00174944" w:rsidP="00174944">
      <w:pPr>
        <w:spacing w:line="240" w:lineRule="exact"/>
        <w:contextualSpacing/>
        <w:rPr>
          <w:rFonts w:ascii="Times New Roman" w:hAnsi="Times New Roman" w:cs="Times New Roman"/>
          <w:sz w:val="24"/>
          <w:szCs w:val="24"/>
        </w:rPr>
      </w:pPr>
    </w:p>
    <w:p w:rsidR="00174944" w:rsidRDefault="00174944" w:rsidP="00174944">
      <w:pPr>
        <w:spacing w:line="240" w:lineRule="exact"/>
        <w:contextualSpacing/>
        <w:rPr>
          <w:rFonts w:ascii="Times New Roman" w:hAnsi="Times New Roman" w:cs="Times New Roman"/>
          <w:sz w:val="24"/>
          <w:szCs w:val="24"/>
        </w:rPr>
      </w:pPr>
    </w:p>
    <w:p w:rsidR="00174944" w:rsidRPr="00174944" w:rsidRDefault="00174944" w:rsidP="00174944">
      <w:pPr>
        <w:spacing w:line="240" w:lineRule="exact"/>
        <w:contextualSpacing/>
        <w:jc w:val="both"/>
        <w:rPr>
          <w:rFonts w:ascii="Times New Roman" w:hAnsi="Times New Roman" w:cs="Times New Roman"/>
          <w:sz w:val="24"/>
          <w:szCs w:val="24"/>
        </w:rPr>
      </w:pPr>
      <w:r w:rsidRPr="00174944">
        <w:rPr>
          <w:rFonts w:ascii="Times New Roman" w:hAnsi="Times New Roman" w:cs="Times New Roman"/>
          <w:sz w:val="24"/>
          <w:szCs w:val="24"/>
        </w:rPr>
        <w:t>Федеральным законом от 31 июля 2023 года № 402-ФЗ внесены изменения в Кодекс Российской Федерации об административных правонарушениях, которыми закреплена ответственность за нарушение порядка представления информации в государственной информационной системе в сфере здравоохранения.</w:t>
      </w:r>
      <w:r w:rsidRPr="00174944">
        <w:rPr>
          <w:rFonts w:ascii="Times New Roman" w:hAnsi="Times New Roman" w:cs="Times New Roman"/>
          <w:sz w:val="24"/>
          <w:szCs w:val="24"/>
        </w:rPr>
        <w:br/>
      </w:r>
      <w:proofErr w:type="gramStart"/>
      <w:r w:rsidRPr="00174944">
        <w:rPr>
          <w:rFonts w:ascii="Times New Roman" w:hAnsi="Times New Roman" w:cs="Times New Roman"/>
          <w:sz w:val="24"/>
          <w:szCs w:val="24"/>
        </w:rPr>
        <w:t xml:space="preserve">Так,  1 апреля 2024 года  нарушение порядка представления информации о медицинских организациях и лицах, осуществляющих медицинскую деятельность для должностных лиц установлены штрафы в размере от 15 тыс. </w:t>
      </w:r>
      <w:proofErr w:type="spellStart"/>
      <w:r w:rsidRPr="00174944">
        <w:rPr>
          <w:rFonts w:ascii="Times New Roman" w:hAnsi="Times New Roman" w:cs="Times New Roman"/>
          <w:sz w:val="24"/>
          <w:szCs w:val="24"/>
        </w:rPr>
        <w:t>руб</w:t>
      </w:r>
      <w:proofErr w:type="spellEnd"/>
      <w:r w:rsidRPr="00174944">
        <w:rPr>
          <w:rFonts w:ascii="Times New Roman" w:hAnsi="Times New Roman" w:cs="Times New Roman"/>
          <w:sz w:val="24"/>
          <w:szCs w:val="24"/>
        </w:rPr>
        <w:t>  до 25 тысяч руб.</w:t>
      </w:r>
      <w:r w:rsidRPr="00174944">
        <w:rPr>
          <w:rFonts w:ascii="Times New Roman" w:hAnsi="Times New Roman" w:cs="Times New Roman"/>
          <w:sz w:val="24"/>
          <w:szCs w:val="24"/>
        </w:rPr>
        <w:br/>
        <w:t xml:space="preserve">За повторное совершение правонарушения предусмотрены наказания в виде штрафа в размере от 20 тыс. </w:t>
      </w:r>
      <w:proofErr w:type="spellStart"/>
      <w:r w:rsidRPr="00174944">
        <w:rPr>
          <w:rFonts w:ascii="Times New Roman" w:hAnsi="Times New Roman" w:cs="Times New Roman"/>
          <w:sz w:val="24"/>
          <w:szCs w:val="24"/>
        </w:rPr>
        <w:t>руб</w:t>
      </w:r>
      <w:proofErr w:type="spellEnd"/>
      <w:r w:rsidRPr="00174944">
        <w:rPr>
          <w:rFonts w:ascii="Times New Roman" w:hAnsi="Times New Roman" w:cs="Times New Roman"/>
          <w:sz w:val="24"/>
          <w:szCs w:val="24"/>
        </w:rPr>
        <w:t xml:space="preserve"> до 30 тыс. </w:t>
      </w:r>
      <w:proofErr w:type="spellStart"/>
      <w:r w:rsidRPr="00174944">
        <w:rPr>
          <w:rFonts w:ascii="Times New Roman" w:hAnsi="Times New Roman" w:cs="Times New Roman"/>
          <w:sz w:val="24"/>
          <w:szCs w:val="24"/>
        </w:rPr>
        <w:t>руб</w:t>
      </w:r>
      <w:proofErr w:type="spellEnd"/>
      <w:r w:rsidRPr="00174944">
        <w:rPr>
          <w:rFonts w:ascii="Times New Roman" w:hAnsi="Times New Roman" w:cs="Times New Roman"/>
          <w:sz w:val="24"/>
          <w:szCs w:val="24"/>
        </w:rPr>
        <w:t xml:space="preserve"> или дисквалификации сроком до 1 года.</w:t>
      </w:r>
      <w:proofErr w:type="gramEnd"/>
    </w:p>
    <w:p w:rsidR="00174944" w:rsidRDefault="00174944" w:rsidP="007E7167">
      <w:pPr>
        <w:spacing w:line="240" w:lineRule="exact"/>
        <w:contextualSpacing/>
        <w:rPr>
          <w:rFonts w:ascii="Times New Roman" w:hAnsi="Times New Roman" w:cs="Times New Roman"/>
          <w:sz w:val="24"/>
          <w:szCs w:val="24"/>
        </w:rPr>
      </w:pPr>
    </w:p>
    <w:p w:rsidR="00174944" w:rsidRDefault="00174944" w:rsidP="007E7167">
      <w:pPr>
        <w:spacing w:line="240" w:lineRule="exact"/>
        <w:contextualSpacing/>
        <w:rPr>
          <w:rFonts w:ascii="Times New Roman" w:hAnsi="Times New Roman" w:cs="Times New Roman"/>
          <w:sz w:val="24"/>
          <w:szCs w:val="24"/>
        </w:rPr>
      </w:pPr>
    </w:p>
    <w:p w:rsidR="00174944" w:rsidRDefault="00174944" w:rsidP="007E7167">
      <w:pPr>
        <w:spacing w:line="240" w:lineRule="exact"/>
        <w:contextualSpacing/>
        <w:rPr>
          <w:rFonts w:ascii="Times New Roman" w:hAnsi="Times New Roman" w:cs="Times New Roman"/>
          <w:sz w:val="24"/>
          <w:szCs w:val="24"/>
        </w:rPr>
      </w:pPr>
      <w:r>
        <w:rPr>
          <w:rFonts w:ascii="Times New Roman" w:hAnsi="Times New Roman" w:cs="Times New Roman"/>
          <w:sz w:val="24"/>
          <w:szCs w:val="24"/>
        </w:rPr>
        <w:t>16.08.2023</w:t>
      </w:r>
    </w:p>
    <w:p w:rsidR="00174944" w:rsidRDefault="00174944" w:rsidP="007E7167">
      <w:pPr>
        <w:spacing w:line="240" w:lineRule="exact"/>
        <w:contextualSpacing/>
        <w:rPr>
          <w:rFonts w:ascii="Times New Roman" w:hAnsi="Times New Roman" w:cs="Times New Roman"/>
          <w:sz w:val="24"/>
          <w:szCs w:val="24"/>
        </w:rPr>
      </w:pPr>
    </w:p>
    <w:p w:rsidR="00174944" w:rsidRDefault="00174944" w:rsidP="007E7167">
      <w:pPr>
        <w:spacing w:line="240" w:lineRule="exact"/>
        <w:contextualSpacing/>
        <w:rPr>
          <w:rFonts w:ascii="Times New Roman" w:hAnsi="Times New Roman" w:cs="Times New Roman"/>
          <w:sz w:val="24"/>
          <w:szCs w:val="24"/>
        </w:rPr>
      </w:pPr>
    </w:p>
    <w:p w:rsidR="00174944" w:rsidRPr="00174944" w:rsidRDefault="00174944" w:rsidP="00174944">
      <w:pPr>
        <w:spacing w:line="240" w:lineRule="exact"/>
        <w:contextualSpacing/>
        <w:jc w:val="center"/>
        <w:rPr>
          <w:rFonts w:ascii="Times New Roman" w:hAnsi="Times New Roman" w:cs="Times New Roman"/>
          <w:sz w:val="24"/>
          <w:szCs w:val="24"/>
        </w:rPr>
      </w:pPr>
      <w:r w:rsidRPr="00174944">
        <w:rPr>
          <w:rFonts w:ascii="Times New Roman" w:hAnsi="Times New Roman" w:cs="Times New Roman"/>
          <w:sz w:val="24"/>
          <w:szCs w:val="24"/>
        </w:rPr>
        <w:t>Уголовная и административная ответственность за действия</w:t>
      </w:r>
    </w:p>
    <w:p w:rsidR="00174944" w:rsidRPr="00174944" w:rsidRDefault="00174944" w:rsidP="00174944">
      <w:pPr>
        <w:spacing w:line="240" w:lineRule="exact"/>
        <w:contextualSpacing/>
        <w:jc w:val="center"/>
        <w:rPr>
          <w:rFonts w:ascii="Times New Roman" w:hAnsi="Times New Roman" w:cs="Times New Roman"/>
          <w:sz w:val="24"/>
          <w:szCs w:val="24"/>
        </w:rPr>
      </w:pPr>
      <w:r w:rsidRPr="00174944">
        <w:rPr>
          <w:rFonts w:ascii="Times New Roman" w:hAnsi="Times New Roman" w:cs="Times New Roman"/>
          <w:sz w:val="24"/>
          <w:szCs w:val="24"/>
        </w:rPr>
        <w:t>экстремистского и террористического характера.</w:t>
      </w:r>
    </w:p>
    <w:p w:rsidR="00174944" w:rsidRPr="00174944" w:rsidRDefault="00174944" w:rsidP="00174944">
      <w:pPr>
        <w:pStyle w:val="a4"/>
        <w:shd w:val="clear" w:color="auto" w:fill="FFFFFF"/>
        <w:contextualSpacing/>
        <w:jc w:val="both"/>
        <w:rPr>
          <w:color w:val="000000"/>
        </w:rPr>
      </w:pPr>
      <w:r w:rsidRPr="00174944">
        <w:rPr>
          <w:color w:val="000000"/>
        </w:rPr>
        <w:t>В соответствии с законодательством, терроризмом признается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174944" w:rsidRPr="00174944" w:rsidRDefault="00174944" w:rsidP="00174944">
      <w:pPr>
        <w:pStyle w:val="a4"/>
        <w:shd w:val="clear" w:color="auto" w:fill="FFFFFF"/>
        <w:contextualSpacing/>
        <w:jc w:val="both"/>
        <w:rPr>
          <w:color w:val="000000"/>
        </w:rPr>
      </w:pPr>
      <w:r w:rsidRPr="00174944">
        <w:rPr>
          <w:color w:val="000000"/>
        </w:rPr>
        <w:t>Осуществление террористической деятельности является одной из составляющих экстремизма, к которому также относятся насильственное изменение основ конституционного строя и нарушение целостности Российской Федерации;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данных признаков;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а также иная подобная деятельность.</w:t>
      </w:r>
    </w:p>
    <w:p w:rsidR="00174944" w:rsidRPr="00174944" w:rsidRDefault="00174944" w:rsidP="00174944">
      <w:pPr>
        <w:pStyle w:val="a4"/>
        <w:shd w:val="clear" w:color="auto" w:fill="FFFFFF"/>
        <w:contextualSpacing/>
        <w:jc w:val="both"/>
        <w:rPr>
          <w:color w:val="000000"/>
        </w:rPr>
      </w:pPr>
      <w:r w:rsidRPr="00174944">
        <w:rPr>
          <w:color w:val="000000"/>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 </w:t>
      </w:r>
      <w:proofErr w:type="gramStart"/>
      <w:r w:rsidRPr="00174944">
        <w:rPr>
          <w:color w:val="000000"/>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r w:rsidRPr="00174944">
        <w:rPr>
          <w:color w:val="000000"/>
        </w:rPr>
        <w:t xml:space="preserve"> В случае</w:t>
      </w:r>
      <w:proofErr w:type="gramStart"/>
      <w:r w:rsidRPr="00174944">
        <w:rPr>
          <w:color w:val="000000"/>
        </w:rPr>
        <w:t>,</w:t>
      </w:r>
      <w:proofErr w:type="gramEnd"/>
      <w:r w:rsidRPr="00174944">
        <w:rPr>
          <w:color w:val="000000"/>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w:t>
      </w:r>
      <w:r w:rsidRPr="00174944">
        <w:rPr>
          <w:color w:val="000000"/>
        </w:rPr>
        <w:lastRenderedPageBreak/>
        <w:t>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174944" w:rsidRPr="00174944" w:rsidRDefault="00174944" w:rsidP="00174944">
      <w:pPr>
        <w:pStyle w:val="a4"/>
        <w:shd w:val="clear" w:color="auto" w:fill="FFFFFF"/>
        <w:contextualSpacing/>
        <w:jc w:val="both"/>
        <w:rPr>
          <w:color w:val="000000"/>
        </w:rPr>
      </w:pPr>
      <w:r w:rsidRPr="00174944">
        <w:rPr>
          <w:color w:val="000000"/>
        </w:rPr>
        <w:t>В случае выявления осуществления какой-либо организацией экстремистской деятельности, данная организация может быть ликвидирована по решению суда, а ее деятельность запрещена.</w:t>
      </w:r>
    </w:p>
    <w:p w:rsidR="00174944" w:rsidRPr="00174944" w:rsidRDefault="00174944" w:rsidP="00174944">
      <w:pPr>
        <w:pStyle w:val="a4"/>
        <w:shd w:val="clear" w:color="auto" w:fill="FFFFFF"/>
        <w:contextualSpacing/>
        <w:jc w:val="both"/>
        <w:rPr>
          <w:color w:val="000000"/>
        </w:rPr>
      </w:pPr>
      <w:r w:rsidRPr="00174944">
        <w:rPr>
          <w:color w:val="000000"/>
        </w:rPr>
        <w:t>Кроме того, за массовое распространение экстремистских материалов гражданин может быть привлечен к административной ответственности в виде штрафа до 3-х тысяч рублей, а юридическое лицо – в виде штрафа до одного миллиона рублей.</w:t>
      </w:r>
    </w:p>
    <w:p w:rsidR="00174944" w:rsidRPr="00174944" w:rsidRDefault="00174944" w:rsidP="00174944">
      <w:pPr>
        <w:pStyle w:val="a4"/>
        <w:shd w:val="clear" w:color="auto" w:fill="FFFFFF"/>
        <w:contextualSpacing/>
        <w:jc w:val="both"/>
        <w:rPr>
          <w:color w:val="000000"/>
        </w:rPr>
      </w:pPr>
      <w:r w:rsidRPr="00174944">
        <w:rPr>
          <w:color w:val="000000"/>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помимо штрафа, могут быть наказаны административным арестом на срок до 15 суток с конфискацией данной атрибутики и символики.</w:t>
      </w:r>
    </w:p>
    <w:p w:rsidR="00174944" w:rsidRPr="00174944" w:rsidRDefault="00174944" w:rsidP="00174944">
      <w:pPr>
        <w:pStyle w:val="a4"/>
        <w:shd w:val="clear" w:color="auto" w:fill="FFFFFF"/>
        <w:contextualSpacing/>
        <w:jc w:val="both"/>
        <w:rPr>
          <w:color w:val="000000"/>
        </w:rPr>
      </w:pPr>
      <w:r w:rsidRPr="00174944">
        <w:rPr>
          <w:color w:val="000000"/>
        </w:rPr>
        <w:t>При этом</w:t>
      </w:r>
      <w:proofErr w:type="gramStart"/>
      <w:r w:rsidRPr="00174944">
        <w:rPr>
          <w:color w:val="000000"/>
        </w:rPr>
        <w:t>,</w:t>
      </w:r>
      <w:proofErr w:type="gramEnd"/>
      <w:r w:rsidRPr="00174944">
        <w:rPr>
          <w:color w:val="000000"/>
        </w:rPr>
        <w:t xml:space="preserve">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 данные нормы не распространяются.</w:t>
      </w:r>
    </w:p>
    <w:p w:rsidR="00174944" w:rsidRPr="00174944" w:rsidRDefault="00174944" w:rsidP="00174944">
      <w:pPr>
        <w:pStyle w:val="a4"/>
        <w:shd w:val="clear" w:color="auto" w:fill="FFFFFF"/>
        <w:contextualSpacing/>
        <w:jc w:val="both"/>
        <w:rPr>
          <w:color w:val="000000"/>
        </w:rPr>
      </w:pPr>
      <w:r w:rsidRPr="00174944">
        <w:rPr>
          <w:color w:val="000000"/>
        </w:rPr>
        <w:t>Вместе с тем, самым серьезным наказанием за совершение террористических и экстремистских действий, является уголовная ответственность.</w:t>
      </w:r>
    </w:p>
    <w:p w:rsidR="00174944" w:rsidRPr="00174944" w:rsidRDefault="00174944" w:rsidP="00174944">
      <w:pPr>
        <w:pStyle w:val="a4"/>
        <w:shd w:val="clear" w:color="auto" w:fill="FFFFFF"/>
        <w:contextualSpacing/>
        <w:jc w:val="both"/>
        <w:rPr>
          <w:color w:val="000000"/>
        </w:rPr>
      </w:pPr>
      <w:r w:rsidRPr="00174944">
        <w:rPr>
          <w:color w:val="000000"/>
        </w:rPr>
        <w:t>За совершение террористических актов уголовным закон предусмотрено наказание вплоть до пожизненного лишения свободы.</w:t>
      </w:r>
    </w:p>
    <w:p w:rsidR="00174944" w:rsidRPr="00174944" w:rsidRDefault="00174944" w:rsidP="00174944">
      <w:pPr>
        <w:pStyle w:val="a4"/>
        <w:shd w:val="clear" w:color="auto" w:fill="FFFFFF"/>
        <w:contextualSpacing/>
        <w:jc w:val="both"/>
        <w:rPr>
          <w:color w:val="000000"/>
        </w:rPr>
      </w:pPr>
      <w:r w:rsidRPr="00174944">
        <w:rPr>
          <w:color w:val="000000"/>
        </w:rPr>
        <w:t>Кроме того, наказание в виде лишения свободы на различные сроки назначается за возбуждение ненависти либо вражды, а также за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организацию и участие в экстремистском сообществе или экстремистской организации.</w:t>
      </w:r>
    </w:p>
    <w:p w:rsidR="00174944" w:rsidRDefault="00174944" w:rsidP="00174944">
      <w:pPr>
        <w:pStyle w:val="a4"/>
        <w:shd w:val="clear" w:color="auto" w:fill="FCFCFD"/>
        <w:rPr>
          <w:rFonts w:ascii="Roboto" w:hAnsi="Roboto"/>
          <w:color w:val="000000"/>
        </w:rPr>
      </w:pPr>
      <w:r>
        <w:rPr>
          <w:rFonts w:ascii="Roboto" w:hAnsi="Roboto"/>
          <w:color w:val="000000"/>
        </w:rPr>
        <w:t>17.08.2023</w:t>
      </w:r>
    </w:p>
    <w:p w:rsidR="00174944" w:rsidRDefault="00174944" w:rsidP="00174944">
      <w:pPr>
        <w:pStyle w:val="a4"/>
        <w:shd w:val="clear" w:color="auto" w:fill="FCFCFD"/>
        <w:jc w:val="center"/>
        <w:rPr>
          <w:rFonts w:ascii="Roboto" w:hAnsi="Roboto"/>
          <w:color w:val="000000"/>
        </w:rPr>
      </w:pPr>
    </w:p>
    <w:p w:rsidR="00174944" w:rsidRPr="00174944" w:rsidRDefault="00174944" w:rsidP="00174944">
      <w:pPr>
        <w:pStyle w:val="a4"/>
        <w:shd w:val="clear" w:color="auto" w:fill="FCFCFD"/>
        <w:jc w:val="center"/>
        <w:rPr>
          <w:b/>
          <w:color w:val="000000"/>
        </w:rPr>
      </w:pPr>
      <w:r w:rsidRPr="00174944">
        <w:rPr>
          <w:b/>
          <w:color w:val="000000"/>
        </w:rPr>
        <w:t>Прекращение срочного трудового договора с беременной женщиной</w:t>
      </w:r>
    </w:p>
    <w:p w:rsidR="00174944" w:rsidRPr="00174944" w:rsidRDefault="00174944" w:rsidP="00174944">
      <w:pPr>
        <w:pStyle w:val="a4"/>
        <w:shd w:val="clear" w:color="auto" w:fill="FCFCFD"/>
        <w:contextualSpacing/>
        <w:jc w:val="both"/>
        <w:rPr>
          <w:color w:val="000000"/>
        </w:rPr>
      </w:pPr>
      <w:r w:rsidRPr="00174944">
        <w:rPr>
          <w:color w:val="000000"/>
        </w:rPr>
        <w:t>Частью 2 и 3 статьи 261 Трудового кодекса Российской Федерации закреплены гарантии беременной женщины при расторжении трудового договора в связи с истечением срока трудового договора.</w:t>
      </w:r>
    </w:p>
    <w:p w:rsidR="00174944" w:rsidRPr="00174944" w:rsidRDefault="00174944" w:rsidP="00174944">
      <w:pPr>
        <w:pStyle w:val="a4"/>
        <w:shd w:val="clear" w:color="auto" w:fill="FCFCFD"/>
        <w:contextualSpacing/>
        <w:jc w:val="both"/>
        <w:rPr>
          <w:color w:val="000000"/>
        </w:rPr>
      </w:pPr>
      <w:proofErr w:type="gramStart"/>
      <w:r w:rsidRPr="00174944">
        <w:rPr>
          <w:color w:val="000000"/>
        </w:rPr>
        <w:t xml:space="preserve">Согласно приказу </w:t>
      </w:r>
      <w:proofErr w:type="spellStart"/>
      <w:r w:rsidRPr="00174944">
        <w:rPr>
          <w:color w:val="000000"/>
        </w:rPr>
        <w:t>Роструда</w:t>
      </w:r>
      <w:proofErr w:type="spellEnd"/>
      <w:r w:rsidRPr="00174944">
        <w:rPr>
          <w:color w:val="000000"/>
        </w:rPr>
        <w:t xml:space="preserve"> от 11.11.2022 № 253 «Об утверждении Руководства по соблюдению обязательных требований трудового законодательства»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w:t>
      </w:r>
      <w:proofErr w:type="gramEnd"/>
      <w:r w:rsidRPr="00174944">
        <w:rPr>
          <w:color w:val="000000"/>
        </w:rPr>
        <w:t xml:space="preserve"> или работу, соответствующую квалификации женщины, так и вакантную </w:t>
      </w:r>
      <w:r w:rsidRPr="00174944">
        <w:rPr>
          <w:color w:val="000000"/>
        </w:rPr>
        <w:lastRenderedPageBreak/>
        <w:t>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74944" w:rsidRPr="00174944" w:rsidRDefault="00174944" w:rsidP="00174944">
      <w:pPr>
        <w:pStyle w:val="a4"/>
        <w:shd w:val="clear" w:color="auto" w:fill="FCFCFD"/>
        <w:contextualSpacing/>
        <w:jc w:val="both"/>
        <w:rPr>
          <w:color w:val="000000"/>
        </w:rPr>
      </w:pPr>
      <w:r w:rsidRPr="00174944">
        <w:rPr>
          <w:color w:val="000000"/>
        </w:rPr>
        <w:t>Трудовой договор может быть прекращен в период беременности женщины одновременно при наличии следующих условий:</w:t>
      </w:r>
    </w:p>
    <w:p w:rsidR="00174944" w:rsidRPr="00174944" w:rsidRDefault="00174944" w:rsidP="00174944">
      <w:pPr>
        <w:pStyle w:val="a4"/>
        <w:shd w:val="clear" w:color="auto" w:fill="FCFCFD"/>
        <w:contextualSpacing/>
        <w:jc w:val="both"/>
        <w:rPr>
          <w:color w:val="000000"/>
        </w:rPr>
      </w:pPr>
      <w:r w:rsidRPr="00174944">
        <w:rPr>
          <w:color w:val="000000"/>
        </w:rPr>
        <w:t xml:space="preserve">- работника невозможно перевести на другую работу (отсутствует другая работа, в </w:t>
      </w:r>
      <w:proofErr w:type="spellStart"/>
      <w:r w:rsidRPr="00174944">
        <w:rPr>
          <w:color w:val="000000"/>
        </w:rPr>
        <w:t>т.ч</w:t>
      </w:r>
      <w:proofErr w:type="spellEnd"/>
      <w:r w:rsidRPr="00174944">
        <w:rPr>
          <w:color w:val="000000"/>
        </w:rPr>
        <w:t>. вакантная и нижеоплачиваемая).</w:t>
      </w:r>
    </w:p>
    <w:p w:rsidR="00174944" w:rsidRPr="00174944" w:rsidRDefault="00174944" w:rsidP="00174944">
      <w:pPr>
        <w:pStyle w:val="a4"/>
        <w:shd w:val="clear" w:color="auto" w:fill="FCFCFD"/>
        <w:contextualSpacing/>
        <w:jc w:val="both"/>
        <w:rPr>
          <w:color w:val="000000"/>
        </w:rPr>
      </w:pPr>
      <w:r w:rsidRPr="00174944">
        <w:rPr>
          <w:color w:val="000000"/>
        </w:rPr>
        <w:t>Беременные женщины в соответствии с медицинским заключением переводятся на другую работу, исключающую воздействие неблагоприятных производственных факторов, с сохранением среднего заработка по прежней работе (ч. 1 ст. 254 ТК РФ).</w:t>
      </w:r>
    </w:p>
    <w:p w:rsidR="00174944" w:rsidRPr="00174944" w:rsidRDefault="00174944" w:rsidP="00174944">
      <w:pPr>
        <w:pStyle w:val="a4"/>
        <w:shd w:val="clear" w:color="auto" w:fill="FCFCFD"/>
        <w:contextualSpacing/>
        <w:jc w:val="both"/>
        <w:rPr>
          <w:color w:val="000000"/>
        </w:rPr>
      </w:pPr>
      <w:r w:rsidRPr="00174944">
        <w:rPr>
          <w:color w:val="000000"/>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(ч. 2 ст. 254 ТК РФ);</w:t>
      </w:r>
    </w:p>
    <w:p w:rsidR="00174944" w:rsidRPr="00174944" w:rsidRDefault="00174944" w:rsidP="00174944">
      <w:pPr>
        <w:pStyle w:val="a4"/>
        <w:shd w:val="clear" w:color="auto" w:fill="FCFCFD"/>
        <w:contextualSpacing/>
        <w:jc w:val="both"/>
        <w:rPr>
          <w:color w:val="000000"/>
        </w:rPr>
      </w:pPr>
      <w:r w:rsidRPr="00174944">
        <w:rPr>
          <w:color w:val="000000"/>
        </w:rPr>
        <w:t>- отсутствует письменное согласие работника на перевод;</w:t>
      </w:r>
    </w:p>
    <w:p w:rsidR="00174944" w:rsidRPr="00174944" w:rsidRDefault="00174944" w:rsidP="00174944">
      <w:pPr>
        <w:pStyle w:val="a4"/>
        <w:shd w:val="clear" w:color="auto" w:fill="FCFCFD"/>
        <w:contextualSpacing/>
        <w:jc w:val="both"/>
        <w:rPr>
          <w:color w:val="000000"/>
        </w:rPr>
      </w:pPr>
      <w:r w:rsidRPr="00174944">
        <w:rPr>
          <w:color w:val="000000"/>
        </w:rPr>
        <w:t>- работа противопоказана по состоянию здоровья.</w:t>
      </w:r>
    </w:p>
    <w:p w:rsidR="00174944" w:rsidRPr="00174944" w:rsidRDefault="00174944" w:rsidP="00174944">
      <w:pPr>
        <w:pStyle w:val="a4"/>
        <w:shd w:val="clear" w:color="auto" w:fill="FCFCFD"/>
        <w:contextualSpacing/>
        <w:jc w:val="both"/>
        <w:rPr>
          <w:color w:val="000000"/>
        </w:rPr>
      </w:pPr>
      <w:r w:rsidRPr="00174944">
        <w:rPr>
          <w:color w:val="000000"/>
        </w:rPr>
        <w:t xml:space="preserve">Перевод на другую работу производится до </w:t>
      </w:r>
      <w:proofErr w:type="spellStart"/>
      <w:r w:rsidRPr="00174944">
        <w:rPr>
          <w:color w:val="000000"/>
        </w:rPr>
        <w:t>окончаниябеременности</w:t>
      </w:r>
      <w:proofErr w:type="spellEnd"/>
      <w:r w:rsidRPr="00174944">
        <w:rPr>
          <w:color w:val="000000"/>
        </w:rPr>
        <w:t xml:space="preserve"> женщины.</w:t>
      </w:r>
    </w:p>
    <w:p w:rsidR="00174944" w:rsidRPr="00174944" w:rsidRDefault="00174944" w:rsidP="00174944">
      <w:pPr>
        <w:pStyle w:val="a4"/>
        <w:shd w:val="clear" w:color="auto" w:fill="FCFCFD"/>
        <w:contextualSpacing/>
        <w:jc w:val="both"/>
        <w:rPr>
          <w:color w:val="000000"/>
        </w:rPr>
      </w:pPr>
      <w:proofErr w:type="gramStart"/>
      <w:r w:rsidRPr="00174944">
        <w:rPr>
          <w:color w:val="000000"/>
        </w:rPr>
        <w:t>При заключении срочного трудового договора по иным основаниям, а не для исполнения обязанностей временно отсутствующего работника, в случае истечения срока такого договора работодатель обязан письменному заявлению беременной женщины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w:t>
      </w:r>
      <w:proofErr w:type="gramEnd"/>
    </w:p>
    <w:p w:rsidR="00174944" w:rsidRPr="00174944" w:rsidRDefault="00174944" w:rsidP="00174944">
      <w:pPr>
        <w:pStyle w:val="a4"/>
        <w:shd w:val="clear" w:color="auto" w:fill="FCFCFD"/>
        <w:contextualSpacing/>
        <w:jc w:val="both"/>
        <w:rPr>
          <w:color w:val="000000"/>
        </w:rPr>
      </w:pPr>
      <w:r w:rsidRPr="00174944">
        <w:rPr>
          <w:color w:val="000000"/>
        </w:rPr>
        <w:t>При продлении срока договора до окончания беременности справку о состояние беременности работница обязана представлять не чаще одного раза в три месяца.</w:t>
      </w:r>
    </w:p>
    <w:p w:rsidR="00174944" w:rsidRPr="00174944" w:rsidRDefault="00174944" w:rsidP="00174944">
      <w:pPr>
        <w:pStyle w:val="a4"/>
        <w:shd w:val="clear" w:color="auto" w:fill="FCFCFD"/>
        <w:contextualSpacing/>
        <w:jc w:val="both"/>
        <w:rPr>
          <w:color w:val="000000"/>
        </w:rPr>
      </w:pPr>
      <w:r w:rsidRPr="00174944">
        <w:rPr>
          <w:color w:val="000000"/>
        </w:rPr>
        <w:t>В случае рождения ребенка трудовой договор прекращается в связи с истечением срока его действия по окончании отпуска по беременности и родам.</w:t>
      </w:r>
    </w:p>
    <w:p w:rsidR="00174944" w:rsidRPr="00174944" w:rsidRDefault="00174944" w:rsidP="00174944">
      <w:pPr>
        <w:pStyle w:val="a4"/>
        <w:shd w:val="clear" w:color="auto" w:fill="FCFCFD"/>
        <w:contextualSpacing/>
        <w:jc w:val="both"/>
        <w:rPr>
          <w:color w:val="000000"/>
        </w:rPr>
      </w:pPr>
      <w:r w:rsidRPr="00174944">
        <w:rPr>
          <w:color w:val="000000"/>
        </w:rPr>
        <w:t>Если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174944" w:rsidRDefault="00174944" w:rsidP="00174944">
      <w:pPr>
        <w:pStyle w:val="a3"/>
        <w:rPr>
          <w:rFonts w:ascii="Times New Roman" w:hAnsi="Times New Roman" w:cs="Times New Roman"/>
          <w:sz w:val="24"/>
          <w:szCs w:val="24"/>
        </w:rPr>
      </w:pPr>
      <w:r w:rsidRPr="00174944">
        <w:rPr>
          <w:rFonts w:ascii="Times New Roman" w:hAnsi="Times New Roman" w:cs="Times New Roman"/>
          <w:sz w:val="24"/>
          <w:szCs w:val="24"/>
        </w:rPr>
        <w:t>21.08.2023</w:t>
      </w:r>
    </w:p>
    <w:p w:rsidR="00174944" w:rsidRDefault="00174944" w:rsidP="00174944">
      <w:pPr>
        <w:pStyle w:val="a3"/>
        <w:rPr>
          <w:rFonts w:ascii="Times New Roman" w:hAnsi="Times New Roman" w:cs="Times New Roman"/>
          <w:sz w:val="24"/>
          <w:szCs w:val="24"/>
        </w:rPr>
      </w:pPr>
    </w:p>
    <w:p w:rsidR="00174944" w:rsidRDefault="00174944" w:rsidP="00174944">
      <w:pPr>
        <w:pStyle w:val="a3"/>
        <w:rPr>
          <w:rFonts w:ascii="Times New Roman" w:hAnsi="Times New Roman" w:cs="Times New Roman"/>
          <w:sz w:val="24"/>
          <w:szCs w:val="24"/>
        </w:rPr>
      </w:pPr>
    </w:p>
    <w:p w:rsidR="00174944" w:rsidRDefault="00174944" w:rsidP="00174944">
      <w:pPr>
        <w:pStyle w:val="a3"/>
        <w:jc w:val="center"/>
        <w:rPr>
          <w:rFonts w:ascii="Times New Roman" w:hAnsi="Times New Roman" w:cs="Times New Roman"/>
          <w:i/>
          <w:sz w:val="24"/>
          <w:szCs w:val="24"/>
          <w:u w:val="single"/>
        </w:rPr>
      </w:pPr>
      <w:r w:rsidRPr="00174944">
        <w:rPr>
          <w:rFonts w:ascii="Times New Roman" w:hAnsi="Times New Roman" w:cs="Times New Roman"/>
          <w:i/>
          <w:sz w:val="24"/>
          <w:szCs w:val="24"/>
          <w:u w:val="single"/>
        </w:rPr>
        <w:t>О внесении изменений в миграционное законодательство</w:t>
      </w:r>
    </w:p>
    <w:p w:rsidR="00174944" w:rsidRDefault="00174944" w:rsidP="00174944">
      <w:pPr>
        <w:pStyle w:val="a3"/>
        <w:jc w:val="center"/>
        <w:rPr>
          <w:rFonts w:ascii="Times New Roman" w:hAnsi="Times New Roman" w:cs="Times New Roman"/>
          <w:i/>
          <w:sz w:val="24"/>
          <w:szCs w:val="24"/>
          <w:u w:val="single"/>
        </w:rPr>
      </w:pPr>
    </w:p>
    <w:p w:rsidR="00174944" w:rsidRDefault="00174944" w:rsidP="00174944">
      <w:pPr>
        <w:pStyle w:val="a3"/>
        <w:rPr>
          <w:rFonts w:ascii="Roboto" w:hAnsi="Roboto"/>
          <w:color w:val="333333"/>
          <w:shd w:val="clear" w:color="auto" w:fill="FFFFFF"/>
        </w:rPr>
      </w:pPr>
      <w:proofErr w:type="gramStart"/>
      <w:r>
        <w:rPr>
          <w:rFonts w:ascii="Roboto" w:hAnsi="Roboto"/>
          <w:color w:val="333333"/>
          <w:shd w:val="clear" w:color="auto" w:fill="FFFFFF"/>
        </w:rPr>
        <w:t>С 1 января 2023 года вступает в силу Федеральный закон от 14.07.2022 №304 – ФЗ «О внесении изменений в статью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статью 10 Федерального закона «О миграционном учете иностранных граждан и лиц без гражданства в Российской Федерации», которым вносятся изменения</w:t>
      </w:r>
      <w:proofErr w:type="gramEnd"/>
      <w:r>
        <w:rPr>
          <w:rFonts w:ascii="Roboto" w:hAnsi="Roboto"/>
          <w:color w:val="333333"/>
          <w:shd w:val="clear" w:color="auto" w:fill="FFFFFF"/>
        </w:rPr>
        <w:t xml:space="preserve"> </w:t>
      </w:r>
      <w:proofErr w:type="gramStart"/>
      <w:r>
        <w:rPr>
          <w:rFonts w:ascii="Roboto" w:hAnsi="Roboto"/>
          <w:color w:val="333333"/>
          <w:shd w:val="clear" w:color="auto" w:fill="FFFFFF"/>
        </w:rPr>
        <w:t>о возможности получении бесплатно собственниками жилых помещений сведений об иностранных гражданах, содержащиеся в государственной информационной системе миграционного учета, в объеме, предусмотренном пунктами 3, 4, 6, 10 (в части сведений о дате регистрации по месту жительства) и 11 (в части сведений о дате постановки на учет по месту пребывания) части 1 статьи 9 настоящего Федерального закона, в отношении иностранных граждан, зарегистрированных</w:t>
      </w:r>
      <w:proofErr w:type="gramEnd"/>
      <w:r>
        <w:rPr>
          <w:rFonts w:ascii="Roboto" w:hAnsi="Roboto"/>
          <w:color w:val="333333"/>
          <w:shd w:val="clear" w:color="auto" w:fill="FFFFFF"/>
        </w:rPr>
        <w:t xml:space="preserve"> по месту жительства или поставленных на учет по месту пребывания в жилом помещении, принадлежащем ему на праве собственности, без согласия указанных иностранных граждан».</w:t>
      </w:r>
    </w:p>
    <w:p w:rsidR="00174944" w:rsidRDefault="00174944" w:rsidP="00174944">
      <w:pPr>
        <w:pStyle w:val="a3"/>
        <w:rPr>
          <w:rFonts w:ascii="Roboto" w:hAnsi="Roboto"/>
          <w:color w:val="333333"/>
          <w:shd w:val="clear" w:color="auto" w:fill="FFFFFF"/>
        </w:rPr>
      </w:pPr>
      <w:r>
        <w:rPr>
          <w:rFonts w:ascii="Roboto" w:hAnsi="Roboto"/>
          <w:color w:val="333333"/>
          <w:shd w:val="clear" w:color="auto" w:fill="FFFFFF"/>
        </w:rPr>
        <w:t>23.08.2023</w:t>
      </w:r>
    </w:p>
    <w:p w:rsidR="00174944" w:rsidRPr="00174944" w:rsidRDefault="00174944" w:rsidP="00174944">
      <w:pPr>
        <w:shd w:val="clear" w:color="auto" w:fill="FFFFFF"/>
        <w:spacing w:before="240" w:after="240" w:line="450" w:lineRule="atLeast"/>
        <w:outlineLvl w:val="1"/>
        <w:rPr>
          <w:rFonts w:ascii="Times New Roman" w:eastAsia="Times New Roman" w:hAnsi="Times New Roman" w:cs="Times New Roman"/>
          <w:b/>
          <w:bCs/>
          <w:color w:val="1C1C1C"/>
          <w:sz w:val="24"/>
          <w:szCs w:val="24"/>
          <w:lang w:eastAsia="ru-RU"/>
        </w:rPr>
      </w:pPr>
      <w:r w:rsidRPr="00174944">
        <w:rPr>
          <w:rFonts w:ascii="Times New Roman" w:eastAsia="Times New Roman" w:hAnsi="Times New Roman" w:cs="Times New Roman"/>
          <w:b/>
          <w:bCs/>
          <w:color w:val="1C1C1C"/>
          <w:sz w:val="24"/>
          <w:szCs w:val="24"/>
          <w:lang w:eastAsia="ru-RU"/>
        </w:rPr>
        <w:lastRenderedPageBreak/>
        <w:t>Обеспечение прав граждан при комплексном развитии территории жилой застройки: поправки к ЖК РФ.</w:t>
      </w:r>
    </w:p>
    <w:p w:rsidR="00174944" w:rsidRPr="00174944" w:rsidRDefault="00174944" w:rsidP="00174944">
      <w:pPr>
        <w:pStyle w:val="a3"/>
        <w:contextualSpacing/>
        <w:jc w:val="both"/>
        <w:rPr>
          <w:rFonts w:ascii="Times New Roman" w:hAnsi="Times New Roman" w:cs="Times New Roman"/>
          <w:sz w:val="24"/>
          <w:szCs w:val="24"/>
          <w:lang w:eastAsia="ru-RU"/>
        </w:rPr>
      </w:pPr>
      <w:r w:rsidRPr="00174944">
        <w:rPr>
          <w:rFonts w:ascii="Times New Roman" w:hAnsi="Times New Roman" w:cs="Times New Roman"/>
          <w:sz w:val="24"/>
          <w:szCs w:val="24"/>
          <w:lang w:eastAsia="ru-RU"/>
        </w:rPr>
        <w:t>Федеральным законом от 24 июня 2023 г. № 276-ФЗ внесены изменения в Жилищный кодекс Российской Федерации.</w:t>
      </w:r>
    </w:p>
    <w:p w:rsidR="00174944" w:rsidRDefault="00174944" w:rsidP="00174944">
      <w:pPr>
        <w:pStyle w:val="a3"/>
        <w:contextualSpacing/>
        <w:jc w:val="both"/>
        <w:rPr>
          <w:rFonts w:ascii="Times New Roman" w:hAnsi="Times New Roman" w:cs="Times New Roman"/>
          <w:sz w:val="24"/>
          <w:szCs w:val="24"/>
          <w:lang w:eastAsia="ru-RU"/>
        </w:rPr>
      </w:pPr>
      <w:r w:rsidRPr="00174944">
        <w:rPr>
          <w:rFonts w:ascii="Times New Roman" w:hAnsi="Times New Roman" w:cs="Times New Roman"/>
          <w:sz w:val="24"/>
          <w:szCs w:val="24"/>
          <w:lang w:eastAsia="ru-RU"/>
        </w:rPr>
        <w:t>В ЖК РФ внесены поправки, конкретизирующие лиц, которые вправе обратиться в суд с требованием о понуждении собственника жилого помещения к заключению договора, предусматривающего переход права собственности на жилье, о его освобождении и передаче в собственность истцу.</w:t>
      </w:r>
    </w:p>
    <w:p w:rsidR="00174944" w:rsidRPr="00174944" w:rsidRDefault="00174944" w:rsidP="00174944">
      <w:pPr>
        <w:pStyle w:val="a3"/>
        <w:contextualSpacing/>
        <w:jc w:val="both"/>
        <w:rPr>
          <w:rFonts w:ascii="Times New Roman" w:hAnsi="Times New Roman" w:cs="Times New Roman"/>
          <w:sz w:val="24"/>
          <w:szCs w:val="24"/>
          <w:lang w:eastAsia="ru-RU"/>
        </w:rPr>
      </w:pPr>
      <w:r w:rsidRPr="00174944">
        <w:rPr>
          <w:rFonts w:ascii="Times New Roman" w:hAnsi="Times New Roman" w:cs="Times New Roman"/>
          <w:sz w:val="24"/>
          <w:szCs w:val="24"/>
          <w:lang w:eastAsia="ru-RU"/>
        </w:rPr>
        <w:t xml:space="preserve"> </w:t>
      </w:r>
      <w:r w:rsidRPr="00174944">
        <w:rPr>
          <w:rFonts w:ascii="Times New Roman" w:hAnsi="Times New Roman" w:cs="Times New Roman"/>
          <w:sz w:val="24"/>
          <w:szCs w:val="24"/>
          <w:lang w:eastAsia="ru-RU"/>
        </w:rPr>
        <w:t>К компетенции общего собрания собственников помещений в МКД отнесен вопрос принятия решения по обеспечению жилищных прав граждан, если необходимость принятия такого решения предусмотрена законом. Также уточнено, что полномочия по установлению порядка, формы, состава, сроков и периодичности размещения информации в ГИС ЖКХ будет осуществлять Минстрой.</w:t>
      </w:r>
    </w:p>
    <w:p w:rsidR="00174944" w:rsidRDefault="00174944" w:rsidP="00174944">
      <w:pPr>
        <w:pStyle w:val="a3"/>
        <w:contextualSpacing/>
        <w:jc w:val="both"/>
        <w:rPr>
          <w:rFonts w:ascii="Times New Roman" w:hAnsi="Times New Roman" w:cs="Times New Roman"/>
          <w:sz w:val="24"/>
          <w:szCs w:val="24"/>
          <w:lang w:eastAsia="ru-RU"/>
        </w:rPr>
      </w:pPr>
      <w:r w:rsidRPr="00174944">
        <w:rPr>
          <w:rFonts w:ascii="Times New Roman" w:hAnsi="Times New Roman" w:cs="Times New Roman"/>
          <w:sz w:val="24"/>
          <w:szCs w:val="24"/>
          <w:lang w:eastAsia="ru-RU"/>
        </w:rPr>
        <w:t>Закон вступает в силу со дня его официального опубликования.</w:t>
      </w:r>
    </w:p>
    <w:p w:rsidR="00174944" w:rsidRDefault="00174944" w:rsidP="00174944">
      <w:pPr>
        <w:pStyle w:val="a3"/>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25.08.2023</w:t>
      </w:r>
    </w:p>
    <w:p w:rsidR="00174944" w:rsidRDefault="00174944" w:rsidP="00174944">
      <w:pPr>
        <w:pStyle w:val="a3"/>
        <w:contextualSpacing/>
        <w:jc w:val="both"/>
        <w:rPr>
          <w:rFonts w:ascii="Times New Roman" w:hAnsi="Times New Roman" w:cs="Times New Roman"/>
          <w:sz w:val="24"/>
          <w:szCs w:val="24"/>
          <w:lang w:eastAsia="ru-RU"/>
        </w:rPr>
      </w:pPr>
    </w:p>
    <w:p w:rsidR="00174944" w:rsidRPr="00174944" w:rsidRDefault="00174944" w:rsidP="00174944">
      <w:pPr>
        <w:pStyle w:val="a3"/>
        <w:contextualSpacing/>
        <w:jc w:val="both"/>
        <w:rPr>
          <w:rFonts w:ascii="Times New Roman" w:hAnsi="Times New Roman" w:cs="Times New Roman"/>
          <w:sz w:val="24"/>
          <w:szCs w:val="24"/>
          <w:lang w:eastAsia="ru-RU"/>
        </w:rPr>
      </w:pPr>
    </w:p>
    <w:p w:rsidR="004D1D5F" w:rsidRPr="004D1D5F" w:rsidRDefault="004D1D5F" w:rsidP="004D1D5F">
      <w:pPr>
        <w:shd w:val="clear" w:color="auto" w:fill="FFFFFF"/>
        <w:spacing w:after="0" w:line="240" w:lineRule="auto"/>
        <w:contextualSpacing/>
        <w:jc w:val="center"/>
        <w:outlineLvl w:val="0"/>
        <w:rPr>
          <w:rFonts w:ascii="Times New Roman" w:eastAsia="Times New Roman" w:hAnsi="Times New Roman" w:cs="Times New Roman"/>
          <w:color w:val="050624"/>
          <w:kern w:val="36"/>
          <w:sz w:val="24"/>
          <w:szCs w:val="24"/>
          <w:lang w:eastAsia="ru-RU"/>
        </w:rPr>
      </w:pPr>
      <w:r w:rsidRPr="004D1D5F">
        <w:rPr>
          <w:rFonts w:ascii="Times New Roman" w:eastAsia="Times New Roman" w:hAnsi="Times New Roman" w:cs="Times New Roman"/>
          <w:color w:val="050624"/>
          <w:kern w:val="36"/>
          <w:sz w:val="24"/>
          <w:szCs w:val="24"/>
          <w:lang w:eastAsia="ru-RU"/>
        </w:rPr>
        <w:t>В законодательстве уточнено понятие «больной наркоманией»</w:t>
      </w:r>
    </w:p>
    <w:p w:rsidR="004D1D5F" w:rsidRPr="004D1D5F" w:rsidRDefault="004D1D5F" w:rsidP="004D1D5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50624"/>
          <w:sz w:val="24"/>
          <w:szCs w:val="24"/>
          <w:lang w:eastAsia="ru-RU"/>
        </w:rPr>
      </w:pPr>
      <w:r w:rsidRPr="004D1D5F">
        <w:rPr>
          <w:rFonts w:ascii="Times New Roman" w:eastAsia="Times New Roman" w:hAnsi="Times New Roman" w:cs="Times New Roman"/>
          <w:color w:val="050624"/>
          <w:sz w:val="24"/>
          <w:szCs w:val="24"/>
          <w:lang w:eastAsia="ru-RU"/>
        </w:rPr>
        <w:t>Федеральным законом от 28.04.2023 N 169-ФЗ внесены изменения в статьи 1 и 44 Федерального закона «О наркотических средствах и психотропных веществах».</w:t>
      </w:r>
    </w:p>
    <w:p w:rsidR="004D1D5F" w:rsidRDefault="004D1D5F" w:rsidP="004D1D5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50624"/>
          <w:sz w:val="24"/>
          <w:szCs w:val="24"/>
          <w:lang w:eastAsia="ru-RU"/>
        </w:rPr>
      </w:pPr>
      <w:r w:rsidRPr="004D1D5F">
        <w:rPr>
          <w:rFonts w:ascii="Times New Roman" w:eastAsia="Times New Roman" w:hAnsi="Times New Roman" w:cs="Times New Roman"/>
          <w:color w:val="050624"/>
          <w:sz w:val="24"/>
          <w:szCs w:val="24"/>
          <w:lang w:eastAsia="ru-RU"/>
        </w:rPr>
        <w:t>Внесены поправки, предусматривающие определение понятия больного наркоманией как лица, которому поставлен диагноз «наркомания», а также исключение медицинского освидетельствования из числа процедур, в ходе которых может быть поставлен такой диагноз.</w:t>
      </w:r>
    </w:p>
    <w:p w:rsidR="004D1D5F" w:rsidRPr="004D1D5F" w:rsidRDefault="004D1D5F" w:rsidP="004D1D5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50624"/>
          <w:sz w:val="24"/>
          <w:szCs w:val="24"/>
          <w:lang w:eastAsia="ru-RU"/>
        </w:rPr>
      </w:pPr>
      <w:r>
        <w:rPr>
          <w:rFonts w:ascii="Times New Roman" w:eastAsia="Times New Roman" w:hAnsi="Times New Roman" w:cs="Times New Roman"/>
          <w:color w:val="050624"/>
          <w:sz w:val="24"/>
          <w:szCs w:val="24"/>
          <w:lang w:eastAsia="ru-RU"/>
        </w:rPr>
        <w:t>28.08.2023</w:t>
      </w:r>
      <w:bookmarkStart w:id="0" w:name="_GoBack"/>
      <w:bookmarkEnd w:id="0"/>
    </w:p>
    <w:p w:rsidR="00174944" w:rsidRPr="00174944" w:rsidRDefault="00174944" w:rsidP="00174944">
      <w:pPr>
        <w:pStyle w:val="a3"/>
        <w:rPr>
          <w:rFonts w:ascii="Times New Roman" w:hAnsi="Times New Roman" w:cs="Times New Roman"/>
          <w:i/>
          <w:sz w:val="24"/>
          <w:szCs w:val="24"/>
          <w:u w:val="single"/>
        </w:rPr>
      </w:pPr>
    </w:p>
    <w:sectPr w:rsidR="00174944" w:rsidRPr="00174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06031"/>
    <w:multiLevelType w:val="multilevel"/>
    <w:tmpl w:val="E116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67"/>
    <w:rsid w:val="00174944"/>
    <w:rsid w:val="004D1D5F"/>
    <w:rsid w:val="005F0DF6"/>
    <w:rsid w:val="007A06F6"/>
    <w:rsid w:val="007E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7167"/>
    <w:pPr>
      <w:spacing w:after="0" w:line="240" w:lineRule="auto"/>
    </w:pPr>
  </w:style>
  <w:style w:type="paragraph" w:styleId="a4">
    <w:name w:val="Normal (Web)"/>
    <w:basedOn w:val="a"/>
    <w:uiPriority w:val="99"/>
    <w:semiHidden/>
    <w:unhideWhenUsed/>
    <w:rsid w:val="001749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7167"/>
    <w:pPr>
      <w:spacing w:after="0" w:line="240" w:lineRule="auto"/>
    </w:pPr>
  </w:style>
  <w:style w:type="paragraph" w:styleId="a4">
    <w:name w:val="Normal (Web)"/>
    <w:basedOn w:val="a"/>
    <w:uiPriority w:val="99"/>
    <w:semiHidden/>
    <w:unhideWhenUsed/>
    <w:rsid w:val="001749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8881">
      <w:bodyDiv w:val="1"/>
      <w:marLeft w:val="0"/>
      <w:marRight w:val="0"/>
      <w:marTop w:val="0"/>
      <w:marBottom w:val="0"/>
      <w:divBdr>
        <w:top w:val="none" w:sz="0" w:space="0" w:color="auto"/>
        <w:left w:val="none" w:sz="0" w:space="0" w:color="auto"/>
        <w:bottom w:val="none" w:sz="0" w:space="0" w:color="auto"/>
        <w:right w:val="none" w:sz="0" w:space="0" w:color="auto"/>
      </w:divBdr>
      <w:divsChild>
        <w:div w:id="1520463779">
          <w:marLeft w:val="0"/>
          <w:marRight w:val="0"/>
          <w:marTop w:val="0"/>
          <w:marBottom w:val="960"/>
          <w:divBdr>
            <w:top w:val="none" w:sz="0" w:space="0" w:color="auto"/>
            <w:left w:val="none" w:sz="0" w:space="0" w:color="auto"/>
            <w:bottom w:val="none" w:sz="0" w:space="0" w:color="auto"/>
            <w:right w:val="none" w:sz="0" w:space="0" w:color="auto"/>
          </w:divBdr>
        </w:div>
        <w:div w:id="365181939">
          <w:marLeft w:val="0"/>
          <w:marRight w:val="720"/>
          <w:marTop w:val="0"/>
          <w:marBottom w:val="0"/>
          <w:divBdr>
            <w:top w:val="none" w:sz="0" w:space="0" w:color="auto"/>
            <w:left w:val="none" w:sz="0" w:space="0" w:color="auto"/>
            <w:bottom w:val="none" w:sz="0" w:space="0" w:color="auto"/>
            <w:right w:val="none" w:sz="0" w:space="0" w:color="auto"/>
          </w:divBdr>
          <w:divsChild>
            <w:div w:id="2036736485">
              <w:marLeft w:val="0"/>
              <w:marRight w:val="0"/>
              <w:marTop w:val="0"/>
              <w:marBottom w:val="120"/>
              <w:divBdr>
                <w:top w:val="none" w:sz="0" w:space="0" w:color="auto"/>
                <w:left w:val="none" w:sz="0" w:space="0" w:color="auto"/>
                <w:bottom w:val="none" w:sz="0" w:space="0" w:color="auto"/>
                <w:right w:val="none" w:sz="0" w:space="0" w:color="auto"/>
              </w:divBdr>
            </w:div>
            <w:div w:id="1852986321">
              <w:marLeft w:val="0"/>
              <w:marRight w:val="0"/>
              <w:marTop w:val="0"/>
              <w:marBottom w:val="120"/>
              <w:divBdr>
                <w:top w:val="none" w:sz="0" w:space="0" w:color="auto"/>
                <w:left w:val="none" w:sz="0" w:space="0" w:color="auto"/>
                <w:bottom w:val="none" w:sz="0" w:space="0" w:color="auto"/>
                <w:right w:val="none" w:sz="0" w:space="0" w:color="auto"/>
              </w:divBdr>
            </w:div>
          </w:divsChild>
        </w:div>
        <w:div w:id="1283730482">
          <w:marLeft w:val="0"/>
          <w:marRight w:val="0"/>
          <w:marTop w:val="0"/>
          <w:marBottom w:val="0"/>
          <w:divBdr>
            <w:top w:val="none" w:sz="0" w:space="0" w:color="auto"/>
            <w:left w:val="none" w:sz="0" w:space="0" w:color="auto"/>
            <w:bottom w:val="none" w:sz="0" w:space="0" w:color="auto"/>
            <w:right w:val="none" w:sz="0" w:space="0" w:color="auto"/>
          </w:divBdr>
          <w:divsChild>
            <w:div w:id="1374619403">
              <w:marLeft w:val="0"/>
              <w:marRight w:val="0"/>
              <w:marTop w:val="0"/>
              <w:marBottom w:val="0"/>
              <w:divBdr>
                <w:top w:val="none" w:sz="0" w:space="0" w:color="auto"/>
                <w:left w:val="none" w:sz="0" w:space="0" w:color="auto"/>
                <w:bottom w:val="none" w:sz="0" w:space="0" w:color="auto"/>
                <w:right w:val="none" w:sz="0" w:space="0" w:color="auto"/>
              </w:divBdr>
              <w:divsChild>
                <w:div w:id="17173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819">
      <w:bodyDiv w:val="1"/>
      <w:marLeft w:val="0"/>
      <w:marRight w:val="0"/>
      <w:marTop w:val="0"/>
      <w:marBottom w:val="0"/>
      <w:divBdr>
        <w:top w:val="none" w:sz="0" w:space="0" w:color="auto"/>
        <w:left w:val="none" w:sz="0" w:space="0" w:color="auto"/>
        <w:bottom w:val="none" w:sz="0" w:space="0" w:color="auto"/>
        <w:right w:val="none" w:sz="0" w:space="0" w:color="auto"/>
      </w:divBdr>
    </w:div>
    <w:div w:id="191309115">
      <w:bodyDiv w:val="1"/>
      <w:marLeft w:val="0"/>
      <w:marRight w:val="0"/>
      <w:marTop w:val="0"/>
      <w:marBottom w:val="0"/>
      <w:divBdr>
        <w:top w:val="none" w:sz="0" w:space="0" w:color="auto"/>
        <w:left w:val="none" w:sz="0" w:space="0" w:color="auto"/>
        <w:bottom w:val="none" w:sz="0" w:space="0" w:color="auto"/>
        <w:right w:val="none" w:sz="0" w:space="0" w:color="auto"/>
      </w:divBdr>
    </w:div>
    <w:div w:id="193463186">
      <w:bodyDiv w:val="1"/>
      <w:marLeft w:val="0"/>
      <w:marRight w:val="0"/>
      <w:marTop w:val="0"/>
      <w:marBottom w:val="0"/>
      <w:divBdr>
        <w:top w:val="none" w:sz="0" w:space="0" w:color="auto"/>
        <w:left w:val="none" w:sz="0" w:space="0" w:color="auto"/>
        <w:bottom w:val="none" w:sz="0" w:space="0" w:color="auto"/>
        <w:right w:val="none" w:sz="0" w:space="0" w:color="auto"/>
      </w:divBdr>
      <w:divsChild>
        <w:div w:id="463474172">
          <w:marLeft w:val="0"/>
          <w:marRight w:val="0"/>
          <w:marTop w:val="0"/>
          <w:marBottom w:val="960"/>
          <w:divBdr>
            <w:top w:val="none" w:sz="0" w:space="0" w:color="auto"/>
            <w:left w:val="none" w:sz="0" w:space="0" w:color="auto"/>
            <w:bottom w:val="none" w:sz="0" w:space="0" w:color="auto"/>
            <w:right w:val="none" w:sz="0" w:space="0" w:color="auto"/>
          </w:divBdr>
        </w:div>
        <w:div w:id="1695501339">
          <w:marLeft w:val="0"/>
          <w:marRight w:val="720"/>
          <w:marTop w:val="0"/>
          <w:marBottom w:val="0"/>
          <w:divBdr>
            <w:top w:val="none" w:sz="0" w:space="0" w:color="auto"/>
            <w:left w:val="none" w:sz="0" w:space="0" w:color="auto"/>
            <w:bottom w:val="none" w:sz="0" w:space="0" w:color="auto"/>
            <w:right w:val="none" w:sz="0" w:space="0" w:color="auto"/>
          </w:divBdr>
          <w:divsChild>
            <w:div w:id="361438983">
              <w:marLeft w:val="0"/>
              <w:marRight w:val="0"/>
              <w:marTop w:val="0"/>
              <w:marBottom w:val="120"/>
              <w:divBdr>
                <w:top w:val="none" w:sz="0" w:space="0" w:color="auto"/>
                <w:left w:val="none" w:sz="0" w:space="0" w:color="auto"/>
                <w:bottom w:val="none" w:sz="0" w:space="0" w:color="auto"/>
                <w:right w:val="none" w:sz="0" w:space="0" w:color="auto"/>
              </w:divBdr>
            </w:div>
            <w:div w:id="1440756979">
              <w:marLeft w:val="0"/>
              <w:marRight w:val="0"/>
              <w:marTop w:val="0"/>
              <w:marBottom w:val="120"/>
              <w:divBdr>
                <w:top w:val="none" w:sz="0" w:space="0" w:color="auto"/>
                <w:left w:val="none" w:sz="0" w:space="0" w:color="auto"/>
                <w:bottom w:val="none" w:sz="0" w:space="0" w:color="auto"/>
                <w:right w:val="none" w:sz="0" w:space="0" w:color="auto"/>
              </w:divBdr>
            </w:div>
          </w:divsChild>
        </w:div>
        <w:div w:id="1082139377">
          <w:marLeft w:val="0"/>
          <w:marRight w:val="0"/>
          <w:marTop w:val="0"/>
          <w:marBottom w:val="0"/>
          <w:divBdr>
            <w:top w:val="none" w:sz="0" w:space="0" w:color="auto"/>
            <w:left w:val="none" w:sz="0" w:space="0" w:color="auto"/>
            <w:bottom w:val="none" w:sz="0" w:space="0" w:color="auto"/>
            <w:right w:val="none" w:sz="0" w:space="0" w:color="auto"/>
          </w:divBdr>
          <w:divsChild>
            <w:div w:id="615716297">
              <w:marLeft w:val="0"/>
              <w:marRight w:val="0"/>
              <w:marTop w:val="0"/>
              <w:marBottom w:val="0"/>
              <w:divBdr>
                <w:top w:val="none" w:sz="0" w:space="0" w:color="auto"/>
                <w:left w:val="none" w:sz="0" w:space="0" w:color="auto"/>
                <w:bottom w:val="none" w:sz="0" w:space="0" w:color="auto"/>
                <w:right w:val="none" w:sz="0" w:space="0" w:color="auto"/>
              </w:divBdr>
              <w:divsChild>
                <w:div w:id="13431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352">
      <w:bodyDiv w:val="1"/>
      <w:marLeft w:val="0"/>
      <w:marRight w:val="0"/>
      <w:marTop w:val="0"/>
      <w:marBottom w:val="0"/>
      <w:divBdr>
        <w:top w:val="none" w:sz="0" w:space="0" w:color="auto"/>
        <w:left w:val="none" w:sz="0" w:space="0" w:color="auto"/>
        <w:bottom w:val="none" w:sz="0" w:space="0" w:color="auto"/>
        <w:right w:val="none" w:sz="0" w:space="0" w:color="auto"/>
      </w:divBdr>
      <w:divsChild>
        <w:div w:id="771823888">
          <w:marLeft w:val="0"/>
          <w:marRight w:val="0"/>
          <w:marTop w:val="0"/>
          <w:marBottom w:val="0"/>
          <w:divBdr>
            <w:top w:val="none" w:sz="0" w:space="0" w:color="auto"/>
            <w:left w:val="none" w:sz="0" w:space="0" w:color="auto"/>
            <w:bottom w:val="none" w:sz="0" w:space="0" w:color="auto"/>
            <w:right w:val="none" w:sz="0" w:space="0" w:color="auto"/>
          </w:divBdr>
          <w:divsChild>
            <w:div w:id="1481995797">
              <w:marLeft w:val="0"/>
              <w:marRight w:val="0"/>
              <w:marTop w:val="0"/>
              <w:marBottom w:val="960"/>
              <w:divBdr>
                <w:top w:val="none" w:sz="0" w:space="0" w:color="auto"/>
                <w:left w:val="none" w:sz="0" w:space="0" w:color="auto"/>
                <w:bottom w:val="none" w:sz="0" w:space="0" w:color="auto"/>
                <w:right w:val="none" w:sz="0" w:space="0" w:color="auto"/>
              </w:divBdr>
            </w:div>
          </w:divsChild>
        </w:div>
        <w:div w:id="1435439326">
          <w:marLeft w:val="0"/>
          <w:marRight w:val="0"/>
          <w:marTop w:val="0"/>
          <w:marBottom w:val="0"/>
          <w:divBdr>
            <w:top w:val="none" w:sz="0" w:space="0" w:color="auto"/>
            <w:left w:val="none" w:sz="0" w:space="0" w:color="auto"/>
            <w:bottom w:val="none" w:sz="0" w:space="0" w:color="auto"/>
            <w:right w:val="none" w:sz="0" w:space="0" w:color="auto"/>
          </w:divBdr>
          <w:divsChild>
            <w:div w:id="934483157">
              <w:marLeft w:val="0"/>
              <w:marRight w:val="720"/>
              <w:marTop w:val="0"/>
              <w:marBottom w:val="0"/>
              <w:divBdr>
                <w:top w:val="none" w:sz="0" w:space="0" w:color="auto"/>
                <w:left w:val="none" w:sz="0" w:space="0" w:color="auto"/>
                <w:bottom w:val="none" w:sz="0" w:space="0" w:color="auto"/>
                <w:right w:val="none" w:sz="0" w:space="0" w:color="auto"/>
              </w:divBdr>
              <w:divsChild>
                <w:div w:id="2124494993">
                  <w:marLeft w:val="0"/>
                  <w:marRight w:val="0"/>
                  <w:marTop w:val="0"/>
                  <w:marBottom w:val="120"/>
                  <w:divBdr>
                    <w:top w:val="none" w:sz="0" w:space="0" w:color="auto"/>
                    <w:left w:val="none" w:sz="0" w:space="0" w:color="auto"/>
                    <w:bottom w:val="none" w:sz="0" w:space="0" w:color="auto"/>
                    <w:right w:val="none" w:sz="0" w:space="0" w:color="auto"/>
                  </w:divBdr>
                </w:div>
                <w:div w:id="433982987">
                  <w:marLeft w:val="0"/>
                  <w:marRight w:val="0"/>
                  <w:marTop w:val="0"/>
                  <w:marBottom w:val="120"/>
                  <w:divBdr>
                    <w:top w:val="none" w:sz="0" w:space="0" w:color="auto"/>
                    <w:left w:val="none" w:sz="0" w:space="0" w:color="auto"/>
                    <w:bottom w:val="none" w:sz="0" w:space="0" w:color="auto"/>
                    <w:right w:val="none" w:sz="0" w:space="0" w:color="auto"/>
                  </w:divBdr>
                </w:div>
              </w:divsChild>
            </w:div>
            <w:div w:id="1327050901">
              <w:marLeft w:val="0"/>
              <w:marRight w:val="0"/>
              <w:marTop w:val="0"/>
              <w:marBottom w:val="0"/>
              <w:divBdr>
                <w:top w:val="none" w:sz="0" w:space="0" w:color="auto"/>
                <w:left w:val="none" w:sz="0" w:space="0" w:color="auto"/>
                <w:bottom w:val="none" w:sz="0" w:space="0" w:color="auto"/>
                <w:right w:val="none" w:sz="0" w:space="0" w:color="auto"/>
              </w:divBdr>
              <w:divsChild>
                <w:div w:id="1649744039">
                  <w:marLeft w:val="0"/>
                  <w:marRight w:val="0"/>
                  <w:marTop w:val="0"/>
                  <w:marBottom w:val="0"/>
                  <w:divBdr>
                    <w:top w:val="none" w:sz="0" w:space="0" w:color="auto"/>
                    <w:left w:val="none" w:sz="0" w:space="0" w:color="auto"/>
                    <w:bottom w:val="none" w:sz="0" w:space="0" w:color="auto"/>
                    <w:right w:val="none" w:sz="0" w:space="0" w:color="auto"/>
                  </w:divBdr>
                  <w:divsChild>
                    <w:div w:id="770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73908">
      <w:bodyDiv w:val="1"/>
      <w:marLeft w:val="0"/>
      <w:marRight w:val="0"/>
      <w:marTop w:val="0"/>
      <w:marBottom w:val="0"/>
      <w:divBdr>
        <w:top w:val="none" w:sz="0" w:space="0" w:color="auto"/>
        <w:left w:val="none" w:sz="0" w:space="0" w:color="auto"/>
        <w:bottom w:val="none" w:sz="0" w:space="0" w:color="auto"/>
        <w:right w:val="none" w:sz="0" w:space="0" w:color="auto"/>
      </w:divBdr>
    </w:div>
    <w:div w:id="1080373185">
      <w:bodyDiv w:val="1"/>
      <w:marLeft w:val="0"/>
      <w:marRight w:val="0"/>
      <w:marTop w:val="0"/>
      <w:marBottom w:val="0"/>
      <w:divBdr>
        <w:top w:val="none" w:sz="0" w:space="0" w:color="auto"/>
        <w:left w:val="none" w:sz="0" w:space="0" w:color="auto"/>
        <w:bottom w:val="none" w:sz="0" w:space="0" w:color="auto"/>
        <w:right w:val="none" w:sz="0" w:space="0" w:color="auto"/>
      </w:divBdr>
      <w:divsChild>
        <w:div w:id="971054403">
          <w:marLeft w:val="0"/>
          <w:marRight w:val="0"/>
          <w:marTop w:val="0"/>
          <w:marBottom w:val="0"/>
          <w:divBdr>
            <w:top w:val="none" w:sz="0" w:space="0" w:color="auto"/>
            <w:left w:val="none" w:sz="0" w:space="0" w:color="auto"/>
            <w:bottom w:val="none" w:sz="0" w:space="0" w:color="auto"/>
            <w:right w:val="none" w:sz="0" w:space="0" w:color="auto"/>
          </w:divBdr>
          <w:divsChild>
            <w:div w:id="1217277212">
              <w:marLeft w:val="0"/>
              <w:marRight w:val="0"/>
              <w:marTop w:val="0"/>
              <w:marBottom w:val="0"/>
              <w:divBdr>
                <w:top w:val="none" w:sz="0" w:space="0" w:color="auto"/>
                <w:left w:val="none" w:sz="0" w:space="0" w:color="auto"/>
                <w:bottom w:val="none" w:sz="0" w:space="0" w:color="auto"/>
                <w:right w:val="none" w:sz="0" w:space="0" w:color="auto"/>
              </w:divBdr>
            </w:div>
            <w:div w:id="451636773">
              <w:marLeft w:val="0"/>
              <w:marRight w:val="0"/>
              <w:marTop w:val="0"/>
              <w:marBottom w:val="0"/>
              <w:divBdr>
                <w:top w:val="none" w:sz="0" w:space="0" w:color="auto"/>
                <w:left w:val="none" w:sz="0" w:space="0" w:color="auto"/>
                <w:bottom w:val="none" w:sz="0" w:space="0" w:color="auto"/>
                <w:right w:val="none" w:sz="0" w:space="0" w:color="auto"/>
              </w:divBdr>
            </w:div>
          </w:divsChild>
        </w:div>
        <w:div w:id="1259557682">
          <w:marLeft w:val="0"/>
          <w:marRight w:val="0"/>
          <w:marTop w:val="300"/>
          <w:marBottom w:val="300"/>
          <w:divBdr>
            <w:top w:val="none" w:sz="0" w:space="0" w:color="auto"/>
            <w:left w:val="none" w:sz="0" w:space="0" w:color="auto"/>
            <w:bottom w:val="none" w:sz="0" w:space="0" w:color="auto"/>
            <w:right w:val="none" w:sz="0" w:space="0" w:color="auto"/>
          </w:divBdr>
          <w:divsChild>
            <w:div w:id="171990358">
              <w:marLeft w:val="0"/>
              <w:marRight w:val="0"/>
              <w:marTop w:val="0"/>
              <w:marBottom w:val="0"/>
              <w:divBdr>
                <w:top w:val="none" w:sz="0" w:space="0" w:color="auto"/>
                <w:left w:val="none" w:sz="0" w:space="0" w:color="auto"/>
                <w:bottom w:val="none" w:sz="0" w:space="0" w:color="auto"/>
                <w:right w:val="none" w:sz="0" w:space="0" w:color="auto"/>
              </w:divBdr>
              <w:divsChild>
                <w:div w:id="607348664">
                  <w:marLeft w:val="0"/>
                  <w:marRight w:val="0"/>
                  <w:marTop w:val="0"/>
                  <w:marBottom w:val="0"/>
                  <w:divBdr>
                    <w:top w:val="none" w:sz="0" w:space="0" w:color="auto"/>
                    <w:left w:val="none" w:sz="0" w:space="0" w:color="auto"/>
                    <w:bottom w:val="none" w:sz="0" w:space="0" w:color="auto"/>
                    <w:right w:val="none" w:sz="0" w:space="0" w:color="auto"/>
                  </w:divBdr>
                </w:div>
                <w:div w:id="803812462">
                  <w:marLeft w:val="0"/>
                  <w:marRight w:val="0"/>
                  <w:marTop w:val="0"/>
                  <w:marBottom w:val="0"/>
                  <w:divBdr>
                    <w:top w:val="none" w:sz="0" w:space="0" w:color="auto"/>
                    <w:left w:val="none" w:sz="0" w:space="0" w:color="auto"/>
                    <w:bottom w:val="none" w:sz="0" w:space="0" w:color="auto"/>
                    <w:right w:val="none" w:sz="0" w:space="0" w:color="auto"/>
                  </w:divBdr>
                  <w:divsChild>
                    <w:div w:id="619260695">
                      <w:marLeft w:val="0"/>
                      <w:marRight w:val="0"/>
                      <w:marTop w:val="0"/>
                      <w:marBottom w:val="0"/>
                      <w:divBdr>
                        <w:top w:val="none" w:sz="0" w:space="0" w:color="auto"/>
                        <w:left w:val="none" w:sz="0" w:space="0" w:color="auto"/>
                        <w:bottom w:val="none" w:sz="0" w:space="0" w:color="auto"/>
                        <w:right w:val="none" w:sz="0" w:space="0" w:color="auto"/>
                      </w:divBdr>
                      <w:divsChild>
                        <w:div w:id="20760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034961">
          <w:marLeft w:val="0"/>
          <w:marRight w:val="0"/>
          <w:marTop w:val="0"/>
          <w:marBottom w:val="0"/>
          <w:divBdr>
            <w:top w:val="none" w:sz="0" w:space="0" w:color="auto"/>
            <w:left w:val="none" w:sz="0" w:space="0" w:color="auto"/>
            <w:bottom w:val="none" w:sz="0" w:space="0" w:color="auto"/>
            <w:right w:val="none" w:sz="0" w:space="0" w:color="auto"/>
          </w:divBdr>
        </w:div>
      </w:divsChild>
    </w:div>
    <w:div w:id="1203977618">
      <w:bodyDiv w:val="1"/>
      <w:marLeft w:val="0"/>
      <w:marRight w:val="0"/>
      <w:marTop w:val="0"/>
      <w:marBottom w:val="0"/>
      <w:divBdr>
        <w:top w:val="none" w:sz="0" w:space="0" w:color="auto"/>
        <w:left w:val="none" w:sz="0" w:space="0" w:color="auto"/>
        <w:bottom w:val="none" w:sz="0" w:space="0" w:color="auto"/>
        <w:right w:val="none" w:sz="0" w:space="0" w:color="auto"/>
      </w:divBdr>
      <w:divsChild>
        <w:div w:id="94642986">
          <w:marLeft w:val="0"/>
          <w:marRight w:val="0"/>
          <w:marTop w:val="0"/>
          <w:marBottom w:val="960"/>
          <w:divBdr>
            <w:top w:val="none" w:sz="0" w:space="0" w:color="auto"/>
            <w:left w:val="none" w:sz="0" w:space="0" w:color="auto"/>
            <w:bottom w:val="none" w:sz="0" w:space="0" w:color="auto"/>
            <w:right w:val="none" w:sz="0" w:space="0" w:color="auto"/>
          </w:divBdr>
        </w:div>
        <w:div w:id="1719744980">
          <w:marLeft w:val="0"/>
          <w:marRight w:val="720"/>
          <w:marTop w:val="0"/>
          <w:marBottom w:val="0"/>
          <w:divBdr>
            <w:top w:val="none" w:sz="0" w:space="0" w:color="auto"/>
            <w:left w:val="none" w:sz="0" w:space="0" w:color="auto"/>
            <w:bottom w:val="none" w:sz="0" w:space="0" w:color="auto"/>
            <w:right w:val="none" w:sz="0" w:space="0" w:color="auto"/>
          </w:divBdr>
          <w:divsChild>
            <w:div w:id="553126233">
              <w:marLeft w:val="0"/>
              <w:marRight w:val="0"/>
              <w:marTop w:val="0"/>
              <w:marBottom w:val="120"/>
              <w:divBdr>
                <w:top w:val="none" w:sz="0" w:space="0" w:color="auto"/>
                <w:left w:val="none" w:sz="0" w:space="0" w:color="auto"/>
                <w:bottom w:val="none" w:sz="0" w:space="0" w:color="auto"/>
                <w:right w:val="none" w:sz="0" w:space="0" w:color="auto"/>
              </w:divBdr>
            </w:div>
            <w:div w:id="736324605">
              <w:marLeft w:val="0"/>
              <w:marRight w:val="0"/>
              <w:marTop w:val="0"/>
              <w:marBottom w:val="120"/>
              <w:divBdr>
                <w:top w:val="none" w:sz="0" w:space="0" w:color="auto"/>
                <w:left w:val="none" w:sz="0" w:space="0" w:color="auto"/>
                <w:bottom w:val="none" w:sz="0" w:space="0" w:color="auto"/>
                <w:right w:val="none" w:sz="0" w:space="0" w:color="auto"/>
              </w:divBdr>
            </w:div>
          </w:divsChild>
        </w:div>
        <w:div w:id="1582904379">
          <w:marLeft w:val="0"/>
          <w:marRight w:val="0"/>
          <w:marTop w:val="0"/>
          <w:marBottom w:val="0"/>
          <w:divBdr>
            <w:top w:val="none" w:sz="0" w:space="0" w:color="auto"/>
            <w:left w:val="none" w:sz="0" w:space="0" w:color="auto"/>
            <w:bottom w:val="none" w:sz="0" w:space="0" w:color="auto"/>
            <w:right w:val="none" w:sz="0" w:space="0" w:color="auto"/>
          </w:divBdr>
          <w:divsChild>
            <w:div w:id="1734966970">
              <w:marLeft w:val="0"/>
              <w:marRight w:val="0"/>
              <w:marTop w:val="0"/>
              <w:marBottom w:val="0"/>
              <w:divBdr>
                <w:top w:val="none" w:sz="0" w:space="0" w:color="auto"/>
                <w:left w:val="none" w:sz="0" w:space="0" w:color="auto"/>
                <w:bottom w:val="none" w:sz="0" w:space="0" w:color="auto"/>
                <w:right w:val="none" w:sz="0" w:space="0" w:color="auto"/>
              </w:divBdr>
              <w:divsChild>
                <w:div w:id="2212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7868">
      <w:bodyDiv w:val="1"/>
      <w:marLeft w:val="0"/>
      <w:marRight w:val="0"/>
      <w:marTop w:val="0"/>
      <w:marBottom w:val="0"/>
      <w:divBdr>
        <w:top w:val="none" w:sz="0" w:space="0" w:color="auto"/>
        <w:left w:val="none" w:sz="0" w:space="0" w:color="auto"/>
        <w:bottom w:val="none" w:sz="0" w:space="0" w:color="auto"/>
        <w:right w:val="none" w:sz="0" w:space="0" w:color="auto"/>
      </w:divBdr>
      <w:divsChild>
        <w:div w:id="68239830">
          <w:marLeft w:val="0"/>
          <w:marRight w:val="0"/>
          <w:marTop w:val="0"/>
          <w:marBottom w:val="960"/>
          <w:divBdr>
            <w:top w:val="none" w:sz="0" w:space="0" w:color="auto"/>
            <w:left w:val="none" w:sz="0" w:space="0" w:color="auto"/>
            <w:bottom w:val="none" w:sz="0" w:space="0" w:color="auto"/>
            <w:right w:val="none" w:sz="0" w:space="0" w:color="auto"/>
          </w:divBdr>
        </w:div>
        <w:div w:id="4137308">
          <w:marLeft w:val="0"/>
          <w:marRight w:val="720"/>
          <w:marTop w:val="0"/>
          <w:marBottom w:val="0"/>
          <w:divBdr>
            <w:top w:val="none" w:sz="0" w:space="0" w:color="auto"/>
            <w:left w:val="none" w:sz="0" w:space="0" w:color="auto"/>
            <w:bottom w:val="none" w:sz="0" w:space="0" w:color="auto"/>
            <w:right w:val="none" w:sz="0" w:space="0" w:color="auto"/>
          </w:divBdr>
          <w:divsChild>
            <w:div w:id="1246452481">
              <w:marLeft w:val="0"/>
              <w:marRight w:val="0"/>
              <w:marTop w:val="0"/>
              <w:marBottom w:val="120"/>
              <w:divBdr>
                <w:top w:val="none" w:sz="0" w:space="0" w:color="auto"/>
                <w:left w:val="none" w:sz="0" w:space="0" w:color="auto"/>
                <w:bottom w:val="none" w:sz="0" w:space="0" w:color="auto"/>
                <w:right w:val="none" w:sz="0" w:space="0" w:color="auto"/>
              </w:divBdr>
            </w:div>
            <w:div w:id="1245453487">
              <w:marLeft w:val="0"/>
              <w:marRight w:val="0"/>
              <w:marTop w:val="0"/>
              <w:marBottom w:val="120"/>
              <w:divBdr>
                <w:top w:val="none" w:sz="0" w:space="0" w:color="auto"/>
                <w:left w:val="none" w:sz="0" w:space="0" w:color="auto"/>
                <w:bottom w:val="none" w:sz="0" w:space="0" w:color="auto"/>
                <w:right w:val="none" w:sz="0" w:space="0" w:color="auto"/>
              </w:divBdr>
            </w:div>
          </w:divsChild>
        </w:div>
        <w:div w:id="271135333">
          <w:marLeft w:val="0"/>
          <w:marRight w:val="0"/>
          <w:marTop w:val="0"/>
          <w:marBottom w:val="0"/>
          <w:divBdr>
            <w:top w:val="none" w:sz="0" w:space="0" w:color="auto"/>
            <w:left w:val="none" w:sz="0" w:space="0" w:color="auto"/>
            <w:bottom w:val="none" w:sz="0" w:space="0" w:color="auto"/>
            <w:right w:val="none" w:sz="0" w:space="0" w:color="auto"/>
          </w:divBdr>
          <w:divsChild>
            <w:div w:id="272174655">
              <w:marLeft w:val="0"/>
              <w:marRight w:val="0"/>
              <w:marTop w:val="0"/>
              <w:marBottom w:val="0"/>
              <w:divBdr>
                <w:top w:val="none" w:sz="0" w:space="0" w:color="auto"/>
                <w:left w:val="none" w:sz="0" w:space="0" w:color="auto"/>
                <w:bottom w:val="none" w:sz="0" w:space="0" w:color="auto"/>
                <w:right w:val="none" w:sz="0" w:space="0" w:color="auto"/>
              </w:divBdr>
              <w:divsChild>
                <w:div w:id="17611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00647">
      <w:bodyDiv w:val="1"/>
      <w:marLeft w:val="0"/>
      <w:marRight w:val="0"/>
      <w:marTop w:val="0"/>
      <w:marBottom w:val="0"/>
      <w:divBdr>
        <w:top w:val="none" w:sz="0" w:space="0" w:color="auto"/>
        <w:left w:val="none" w:sz="0" w:space="0" w:color="auto"/>
        <w:bottom w:val="none" w:sz="0" w:space="0" w:color="auto"/>
        <w:right w:val="none" w:sz="0" w:space="0" w:color="auto"/>
      </w:divBdr>
    </w:div>
    <w:div w:id="1679575633">
      <w:bodyDiv w:val="1"/>
      <w:marLeft w:val="0"/>
      <w:marRight w:val="0"/>
      <w:marTop w:val="0"/>
      <w:marBottom w:val="0"/>
      <w:divBdr>
        <w:top w:val="none" w:sz="0" w:space="0" w:color="auto"/>
        <w:left w:val="none" w:sz="0" w:space="0" w:color="auto"/>
        <w:bottom w:val="none" w:sz="0" w:space="0" w:color="auto"/>
        <w:right w:val="none" w:sz="0" w:space="0" w:color="auto"/>
      </w:divBdr>
      <w:divsChild>
        <w:div w:id="1920098973">
          <w:marLeft w:val="0"/>
          <w:marRight w:val="0"/>
          <w:marTop w:val="0"/>
          <w:marBottom w:val="960"/>
          <w:divBdr>
            <w:top w:val="none" w:sz="0" w:space="0" w:color="auto"/>
            <w:left w:val="none" w:sz="0" w:space="0" w:color="auto"/>
            <w:bottom w:val="none" w:sz="0" w:space="0" w:color="auto"/>
            <w:right w:val="none" w:sz="0" w:space="0" w:color="auto"/>
          </w:divBdr>
        </w:div>
        <w:div w:id="640616416">
          <w:marLeft w:val="0"/>
          <w:marRight w:val="720"/>
          <w:marTop w:val="0"/>
          <w:marBottom w:val="0"/>
          <w:divBdr>
            <w:top w:val="none" w:sz="0" w:space="0" w:color="auto"/>
            <w:left w:val="none" w:sz="0" w:space="0" w:color="auto"/>
            <w:bottom w:val="none" w:sz="0" w:space="0" w:color="auto"/>
            <w:right w:val="none" w:sz="0" w:space="0" w:color="auto"/>
          </w:divBdr>
          <w:divsChild>
            <w:div w:id="980160083">
              <w:marLeft w:val="0"/>
              <w:marRight w:val="0"/>
              <w:marTop w:val="0"/>
              <w:marBottom w:val="120"/>
              <w:divBdr>
                <w:top w:val="none" w:sz="0" w:space="0" w:color="auto"/>
                <w:left w:val="none" w:sz="0" w:space="0" w:color="auto"/>
                <w:bottom w:val="none" w:sz="0" w:space="0" w:color="auto"/>
                <w:right w:val="none" w:sz="0" w:space="0" w:color="auto"/>
              </w:divBdr>
            </w:div>
            <w:div w:id="483396840">
              <w:marLeft w:val="0"/>
              <w:marRight w:val="0"/>
              <w:marTop w:val="0"/>
              <w:marBottom w:val="120"/>
              <w:divBdr>
                <w:top w:val="none" w:sz="0" w:space="0" w:color="auto"/>
                <w:left w:val="none" w:sz="0" w:space="0" w:color="auto"/>
                <w:bottom w:val="none" w:sz="0" w:space="0" w:color="auto"/>
                <w:right w:val="none" w:sz="0" w:space="0" w:color="auto"/>
              </w:divBdr>
            </w:div>
          </w:divsChild>
        </w:div>
        <w:div w:id="1209075832">
          <w:marLeft w:val="0"/>
          <w:marRight w:val="0"/>
          <w:marTop w:val="0"/>
          <w:marBottom w:val="0"/>
          <w:divBdr>
            <w:top w:val="none" w:sz="0" w:space="0" w:color="auto"/>
            <w:left w:val="none" w:sz="0" w:space="0" w:color="auto"/>
            <w:bottom w:val="none" w:sz="0" w:space="0" w:color="auto"/>
            <w:right w:val="none" w:sz="0" w:space="0" w:color="auto"/>
          </w:divBdr>
          <w:divsChild>
            <w:div w:id="1654681706">
              <w:marLeft w:val="0"/>
              <w:marRight w:val="0"/>
              <w:marTop w:val="0"/>
              <w:marBottom w:val="0"/>
              <w:divBdr>
                <w:top w:val="none" w:sz="0" w:space="0" w:color="auto"/>
                <w:left w:val="none" w:sz="0" w:space="0" w:color="auto"/>
                <w:bottom w:val="none" w:sz="0" w:space="0" w:color="auto"/>
                <w:right w:val="none" w:sz="0" w:space="0" w:color="auto"/>
              </w:divBdr>
              <w:divsChild>
                <w:div w:id="9381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3111</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2023-10-30T15:09:00Z</dcterms:created>
  <dcterms:modified xsi:type="dcterms:W3CDTF">2023-10-30T15:35:00Z</dcterms:modified>
</cp:coreProperties>
</file>