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00" w:rsidRDefault="00376A00" w:rsidP="00376A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СОВЕТ ДЕПУТАТОВ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МУНИЦИПАЛЬНОГО ОБРАЗОВАНИЯ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КОРЖЕВСКОЕ СЕЛЬСКОЕ ПОСЕЛЕНИЕ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ИНЗЕНСКОГО РАЙОНА УЛЬЯНОВСКОЙ ОБЛАСТИ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376A00" w:rsidRP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A0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Коржевка 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июня 2020 г.                                                                                         № 7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Экз.__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376A00" w:rsidRP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</w:rPr>
      </w:pPr>
      <w:r w:rsidRPr="00376A00">
        <w:rPr>
          <w:rFonts w:ascii="PT Astra Serif" w:eastAsia="Times New Roman" w:hAnsi="PT Astra Serif" w:cs="Calibri"/>
          <w:sz w:val="28"/>
          <w:szCs w:val="28"/>
        </w:rPr>
        <w:t>Об утверждении Порядка уведомления представителя нанимателя (работодателя) Главой Администрации муниципального образования  Коржевское сельское поселение  о фактах обращения в целях склонения его к совершению коррупционных правонарушений</w:t>
      </w:r>
    </w:p>
    <w:p w:rsidR="00376A00" w:rsidRDefault="00376A00" w:rsidP="00376A00">
      <w:pPr>
        <w:spacing w:after="1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PT Astra Serif" w:eastAsia="Times New Roman" w:hAnsi="PT Astra Serif" w:cs="Calibri"/>
            <w:sz w:val="28"/>
            <w:szCs w:val="28"/>
          </w:rPr>
          <w:t>частью 5 статьи 9</w:t>
        </w:r>
      </w:hyperlink>
      <w:r>
        <w:rPr>
          <w:rFonts w:ascii="PT Astra Serif" w:eastAsia="Times New Roman" w:hAnsi="PT Astra Serif" w:cs="Calibri"/>
          <w:sz w:val="28"/>
          <w:szCs w:val="28"/>
        </w:rPr>
        <w:t xml:space="preserve"> Федерального закона от 25.12.2008 N 273-ФЗ «О противодействии коррупции» и руководствуясь Уставом муниципального образования  Коржевское сельское поселение </w:t>
      </w:r>
      <w:proofErr w:type="spellStart"/>
      <w:r>
        <w:rPr>
          <w:rFonts w:ascii="PT Astra Serif" w:eastAsia="Times New Roman" w:hAnsi="PT Astra Serif" w:cs="Calibri"/>
          <w:sz w:val="28"/>
          <w:szCs w:val="28"/>
        </w:rPr>
        <w:t>Инзенского</w:t>
      </w:r>
      <w:proofErr w:type="spellEnd"/>
      <w:r>
        <w:rPr>
          <w:rFonts w:ascii="PT Astra Serif" w:eastAsia="Times New Roman" w:hAnsi="PT Astra Serif" w:cs="Calibri"/>
          <w:sz w:val="28"/>
          <w:szCs w:val="28"/>
        </w:rPr>
        <w:t xml:space="preserve"> района  Ульяновской области,  Совет депутатов муниципального образования Коржевское сельское поселение  решил: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1. Утвердить </w:t>
      </w:r>
      <w:hyperlink r:id="rId5" w:anchor="P35" w:history="1">
        <w:r>
          <w:rPr>
            <w:rStyle w:val="a4"/>
            <w:rFonts w:ascii="PT Astra Serif" w:eastAsia="Times New Roman" w:hAnsi="PT Astra Serif" w:cs="Calibri"/>
            <w:sz w:val="28"/>
            <w:szCs w:val="28"/>
          </w:rPr>
          <w:t>Порядок</w:t>
        </w:r>
      </w:hyperlink>
      <w:r>
        <w:rPr>
          <w:rFonts w:ascii="PT Astra Serif" w:eastAsia="Times New Roman" w:hAnsi="PT Astra Serif" w:cs="Calibri"/>
          <w:sz w:val="28"/>
          <w:szCs w:val="28"/>
        </w:rPr>
        <w:t xml:space="preserve"> уведомления представителя нанимателя (работодателя) Главой администрации муниципального образования муниципального образования Коржевское сельское поселение о фактах обращения в целях склонения его к совершению коррупционных правонарушений согласно приложению №1 к настоящему решению.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2. </w:t>
      </w:r>
      <w:hyperlink r:id="rId6" w:history="1">
        <w:r>
          <w:rPr>
            <w:rStyle w:val="a4"/>
            <w:rFonts w:ascii="PT Astra Serif" w:eastAsia="Times New Roman" w:hAnsi="PT Astra Serif" w:cs="PT Astra Serif"/>
            <w:sz w:val="28"/>
            <w:szCs w:val="28"/>
          </w:rPr>
          <w:t>Перечень</w:t>
        </w:r>
      </w:hyperlink>
      <w:r>
        <w:rPr>
          <w:rFonts w:ascii="PT Astra Serif" w:eastAsia="Times New Roman" w:hAnsi="PT Astra Serif" w:cs="PT Astra Serif"/>
          <w:sz w:val="28"/>
          <w:szCs w:val="28"/>
        </w:rPr>
        <w:t xml:space="preserve"> сведений, содержащихся в уведомлениях о фактах обращения в целях склонения Главы администрации муниципального образования  Коржевское сельское поселение к совершению коррупционных правонарушений (Приложение №2).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>4. Контроль исполнения настоящего решения оставляю за собой.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>Глава  поселения                                                                            В.Н.Гурьянов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lastRenderedPageBreak/>
        <w:t>Приложение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к решению Совета депутатов 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>муниципального образования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 Коржевское сельское поселение</w:t>
      </w:r>
    </w:p>
    <w:p w:rsidR="00376A00" w:rsidRDefault="00376A00" w:rsidP="00376A0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>от 25.06.2020  № 7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376A00" w:rsidRP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</w:rPr>
      </w:pPr>
      <w:bookmarkStart w:id="0" w:name="Par30"/>
      <w:bookmarkEnd w:id="0"/>
      <w:r w:rsidRPr="00376A00">
        <w:rPr>
          <w:rFonts w:ascii="PT Astra Serif" w:eastAsia="Times New Roman" w:hAnsi="PT Astra Serif" w:cs="PT Astra Serif"/>
          <w:bCs/>
          <w:sz w:val="28"/>
          <w:szCs w:val="28"/>
        </w:rPr>
        <w:t xml:space="preserve">Порядок </w:t>
      </w:r>
    </w:p>
    <w:p w:rsidR="00376A00" w:rsidRPr="00376A00" w:rsidRDefault="00376A00" w:rsidP="00376A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</w:rPr>
      </w:pPr>
      <w:r w:rsidRPr="00376A00">
        <w:rPr>
          <w:rFonts w:ascii="PT Astra Serif" w:eastAsia="Times New Roman" w:hAnsi="PT Astra Serif" w:cs="Calibri"/>
          <w:sz w:val="28"/>
          <w:szCs w:val="28"/>
        </w:rPr>
        <w:t xml:space="preserve">уведомления представителя нанимателя (работодателя) Главой администрации муниципального образования Коржевское сельское поселение о фактах обращения в целях склонения его к совершению коррупционных правонарушений 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</w:rPr>
        <w:t>1. Общие положения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1.1. Настоящий Порядок разработан во исполнение положений Федерального </w:t>
      </w:r>
      <w:hyperlink r:id="rId7" w:history="1">
        <w:r>
          <w:rPr>
            <w:rStyle w:val="a4"/>
            <w:rFonts w:ascii="PT Astra Serif" w:eastAsia="Calibri" w:hAnsi="PT Astra Serif" w:cs="PT Astra Serif"/>
            <w:sz w:val="28"/>
            <w:szCs w:val="28"/>
          </w:rPr>
          <w:t>закона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от 25.12.2008 N 273-ФЗ "О противодействии коррупции".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1.2. Настоящий Порядок устанавливает процедуру уведомления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представителя нанимателя (работодателя) – Главу муниципального образования  Коржевское сельское поселение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Инзенского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района Ульяновской   области  Главой администрации муниципального образования Коржевское сельское поселение  </w:t>
      </w:r>
      <w:r>
        <w:rPr>
          <w:rFonts w:ascii="PT Astra Serif" w:eastAsia="Calibri" w:hAnsi="PT Astra Serif" w:cs="PT Astra Serif"/>
          <w:sz w:val="28"/>
          <w:szCs w:val="28"/>
        </w:rPr>
        <w:t>(далее – Глава администрации) о фактах обращения в целях склонения его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1.3. Уведомление Главы администрации обо всех случаях обращения к нему каких-либо лиц в целях склонения его к совершению коррупционных правонарушений (далее - уведомление) заполняется и передается должностному лицу аппарата Совета депутатов муниципального образования Коржевское сельское поселение  незамедлительно после того, как Главе администрации стало известно о фактах склонения его к совершению коррупционного правонарушения.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При нахождении Главы администрации не при исполнении служебных обязанностей и вне пределов места службы о факте склонения его к совершению коррупционных правонарушений он обязан уведомить Главу муниципального образования Коржевское сельское поселение по прибытии к месту службы, заполнив соответствующее уведомление.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Главы администрации к совершению коррупционных правонарушений.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1.4. Глава администрации, уклонившийся от уведомления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</w:rPr>
        <w:t>2. Организация приема и регистрации уведомлений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2.1. Организация приема и регистрации уведомлений осуществляется аппаратом Совета депутатов муниципального образования  Коржевское сельское поселение.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2.2. Глава Администрации при обращении к нему каких-либо лиц в целях склонения его к совершению коррупционных правонарушений представляет в аппарат Совета депутатов муниципального образования Коржевское сельское поселение письменное уведомление на имя Главы муниципального образования Коржевское сельское поселение по форме, установленной </w:t>
      </w:r>
      <w:hyperlink r:id="rId8" w:anchor="Par87" w:history="1">
        <w:r>
          <w:rPr>
            <w:rStyle w:val="a4"/>
            <w:rFonts w:ascii="PT Astra Serif" w:eastAsia="Calibri" w:hAnsi="PT Astra Serif" w:cs="PT Astra Serif"/>
            <w:sz w:val="28"/>
            <w:szCs w:val="28"/>
          </w:rPr>
          <w:t>приложением N 1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к настоящему Порядку.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Отказ в принятии уведомления недопустим.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2.3. Уведомления незамедлительно регистрируются 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в журнале регистрации уведомлений о фактах обращения к Главе администрации каких-либо лиц в целях склонения его к совершению</w:t>
      </w:r>
      <w:proofErr w:type="gramEnd"/>
      <w:r>
        <w:rPr>
          <w:rFonts w:ascii="PT Astra Serif" w:eastAsia="Calibri" w:hAnsi="PT Astra Serif" w:cs="PT Astra Serif"/>
          <w:sz w:val="28"/>
          <w:szCs w:val="28"/>
        </w:rPr>
        <w:t xml:space="preserve"> коррупционных правонарушений (далее - </w:t>
      </w:r>
      <w:hyperlink r:id="rId9" w:anchor="Par137" w:history="1">
        <w:r>
          <w:rPr>
            <w:rStyle w:val="a4"/>
            <w:rFonts w:ascii="PT Astra Serif" w:eastAsia="Calibri" w:hAnsi="PT Astra Serif" w:cs="PT Astra Serif"/>
            <w:sz w:val="28"/>
            <w:szCs w:val="28"/>
          </w:rPr>
          <w:t>Журнал</w:t>
        </w:r>
      </w:hyperlink>
      <w:r>
        <w:rPr>
          <w:rFonts w:ascii="PT Astra Serif" w:eastAsia="Calibri" w:hAnsi="PT Astra Serif" w:cs="PT Astra Serif"/>
          <w:sz w:val="28"/>
          <w:szCs w:val="28"/>
        </w:rPr>
        <w:t>) (приложение N 2 к настоящему Порядку).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Копия зарегистрированного уведомления выдается заявителю на руки под роспись в графе "Особые отметки" Журнала.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2.4.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Листы журнала должны быть пронумерованы, прошнурованы и скреплены печатью Совета депутатов муниципального образования  Коржевское сельское поселение.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2.5. Уведомление, зарегистрированное в Журнале, в тот же день (за исключением выходных и нерабочих праздничных дней) передается на рассмотрение Главе муниципального образования Коржевское сельское поселение (лицу, временно исполняющему его обязанности) с целью последующей организации проверки содержащихся в нем сведений.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2.6. Журнал хранится в аппарате Совета депутатов муниципального образования Коржевское сельское поселение не менее 5 лет с момента регистрации в нем последнего уведомления.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</w:rPr>
        <w:t>3. Организация проверки содержащихся в уведомлениях сведений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3.1. Организация проверки содержащихся в уведомлениях сведений осуществляется аппаратом Совета депутатов муниципального образования Коржевское сельское поселение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3.2. Проверка проводится в течение 10 рабочих дней с момента регистрации уведомления. В случае необходимости срок проверки может быть продлен Главой муниципального образования Коржевское сельское поселение по ходатайству аппарата Совета депутатов муниципального образования Коржевское сельское поселение, но не более чем на 10 дней.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3.3. Руководители структурных подразделений администрации, по письменному запросу аппарата Совета депутатов муниципального образования Коржевское сельское поселение, представляют необходимые для проверки материалы, пояснения.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 ходе проверки объяснения могут быть запрошены у Главы администрации, сообщившего о склонении его к коррупционному правонарушению, у иных лиц, которым могут быть известны исследуемые в ходе проверки обстоятельства.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Кроме того, Глава администрации, представивший уведомление, по его письменному ходатайству должен быть ознакомлен с материалами и результатами проверки. В случае несогласия с выводами проведенной проверки Глава администрации вправе представить Главе муниципального образования Коржевское сельское поселение (лицу, временно исполняющему его обязанности) заявление о своем несогласии с обязательным указанием причин.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3.4. При проведении проверки уведомлений аппарат Совета депутатов муниципального образования Коржевское сельское поселение обеспечивает соблюдение конституционных прав и свобод человека и гражданина, конфиденциальность содержащейся в материалах информации.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3.5. По итогам проверки готовится письменное заключение, в котором: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- указываются результаты проверки представленных сведений;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- устанавливается перечень конкретных мероприятий, которые необходимо провести для устранения выявленных причин и условий, способствующих обращению в целях склонения Главы Администрации к совершению коррупционных правонарушений.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3.6. По результатам проведенной проверки уведомление с приложением материалов проверки представляется Главе муниципального образования Коржевское сельское поселение (лицу, временно исполняющему его обязанности) для принятия решения о направлении информации в правоохранительные органы.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Приложение N 1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к Порядку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Главе муниципального образования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Коржевское сельское поселение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Ульяновской области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(Ф.И.О.)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(Ф.И.О., занимаемая должность)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bookmarkStart w:id="1" w:name="Par87"/>
      <w:bookmarkEnd w:id="1"/>
      <w:r>
        <w:rPr>
          <w:rFonts w:ascii="Courier New" w:eastAsia="Calibri" w:hAnsi="Courier New" w:cs="Courier New"/>
          <w:sz w:val="20"/>
          <w:szCs w:val="20"/>
        </w:rPr>
        <w:t xml:space="preserve">                                УВЕДОМЛЕНИЕ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о фактах обращения в целях склонения Главы администрации муниципального образования Коржевское сельское поселение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Инзенского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района  Ульяновской области к совершению его коррупционных правонарушений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Уведомляю о факте обращения в целях  склонения  меня  к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коррупционному</w:t>
      </w:r>
      <w:proofErr w:type="gramEnd"/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правонарушению   (далее   -   склонение   к   правонарушению)   со  стороны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(Ф.И.О., должность, все известные сведения о лице,</w:t>
      </w:r>
      <w:proofErr w:type="gramEnd"/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склоняющем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 правонарушению)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Склонение к правонарушению производилось в целях осуществления мною 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(указывается сущность предполагаемого правонарушения, информация о действии</w:t>
      </w:r>
      <w:proofErr w:type="gramEnd"/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бездействии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), которое муниципальный служащий должен был совершить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по обращению; информация об отказе муниципального служащего принять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предложение лица (лиц) о совершении коррупционного правонарушения;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информация о наличии (отсутствии) договоренности о дальнейшей встрече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действиях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участников обращения)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Склонение к правонарушению осуществлялось посредством 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(способ склонения: подкуп, угроза, обман и т.д.)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Склонение к правонарушению произошло в _____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ч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. ___ мин.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___ ________ 20___ г.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(место: город, адрес)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Склонение к правонарушению производилось 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(обстоятельства склонения: телефонный разговор, личная встреча, почта и</w:t>
      </w:r>
      <w:proofErr w:type="gramEnd"/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др.)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 _____________ 20__ г.                   _____________ / _____________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(подпись)        (Ф.И.О.)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spacing w:after="0" w:line="240" w:lineRule="auto"/>
        <w:rPr>
          <w:rFonts w:ascii="PT Astra Serif" w:eastAsia="Calibri" w:hAnsi="PT Astra Serif" w:cs="PT Astra Serif"/>
          <w:sz w:val="28"/>
          <w:szCs w:val="28"/>
        </w:rPr>
        <w:sectPr w:rsidR="00376A00">
          <w:pgSz w:w="11905" w:h="16838"/>
          <w:pgMar w:top="1134" w:right="850" w:bottom="1134" w:left="1701" w:header="0" w:footer="0" w:gutter="0"/>
          <w:cols w:space="720"/>
        </w:sect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Приложение N 2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к Порядку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ЖУРНАЛ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регистрации уведомлений о фактах обращения Главой администрации муниципального образования Коржевское сельское поселение </w:t>
      </w:r>
      <w:proofErr w:type="spellStart"/>
      <w:r>
        <w:rPr>
          <w:rFonts w:ascii="PT Astra Serif" w:eastAsia="Calibri" w:hAnsi="PT Astra Serif" w:cs="PT Astra Serif"/>
          <w:sz w:val="28"/>
          <w:szCs w:val="28"/>
        </w:rPr>
        <w:t>Инзенского</w:t>
      </w:r>
      <w:proofErr w:type="spellEnd"/>
      <w:r>
        <w:rPr>
          <w:rFonts w:ascii="PT Astra Serif" w:eastAsia="Calibri" w:hAnsi="PT Astra Serif" w:cs="PT Astra Serif"/>
          <w:sz w:val="28"/>
          <w:szCs w:val="28"/>
        </w:rPr>
        <w:t xml:space="preserve"> района  Ульяновской области каких-либо лиц в целях склонения его к совершению коррупционных   правонарушений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PT Astra Serif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454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31"/>
        <w:gridCol w:w="2160"/>
        <w:gridCol w:w="2381"/>
        <w:gridCol w:w="1304"/>
        <w:gridCol w:w="2778"/>
        <w:gridCol w:w="1644"/>
        <w:gridCol w:w="1191"/>
      </w:tblGrid>
      <w:tr w:rsidR="00376A00" w:rsidTr="0037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Дата и время принятия уведомления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Должностное лицо, принявшее уведомление (Ф.И.О., подпись, дата)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Муниципальный служащий, подавший уведомление (Ф.И.О.)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Краткие сведения об уведомлении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Должностное лицо, принявшее уведомление на проверку указанных в нем сведений (Ф.И.О., подпись, дата)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Сведения о принятом решении (дата)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Особые отметки</w:t>
            </w:r>
          </w:p>
        </w:tc>
      </w:tr>
      <w:tr w:rsidR="00376A00" w:rsidTr="0037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0" w:rsidRDefault="003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:rsidR="00376A00" w:rsidRDefault="00376A00" w:rsidP="00376A0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</w:p>
    <w:p w:rsidR="00376A00" w:rsidRDefault="00376A00" w:rsidP="00376A00">
      <w:pPr>
        <w:spacing w:after="0" w:line="240" w:lineRule="auto"/>
        <w:rPr>
          <w:rFonts w:ascii="PT Astra Serif" w:eastAsia="Calibri" w:hAnsi="PT Astra Serif" w:cs="PT Astra Serif"/>
          <w:sz w:val="28"/>
          <w:szCs w:val="28"/>
        </w:rPr>
        <w:sectPr w:rsidR="00376A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Утвержден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решением Совета депутатов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 муниципального образования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 Коржевское сельское поселение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от 25.06.2020  г. N 7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  <w:bookmarkStart w:id="2" w:name="Par170"/>
      <w:bookmarkEnd w:id="2"/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ПЕРЕЧЕНЬ СВЕДЕНИЙ, СОДЕРЖАЩИХСЯ В УВЕДОМЛЕНИЯХ О </w:t>
      </w:r>
      <w:proofErr w:type="gramStart"/>
      <w:r>
        <w:rPr>
          <w:rFonts w:ascii="PT Astra Serif" w:eastAsia="Calibri" w:hAnsi="PT Astra Serif" w:cs="PT Astra Serif"/>
          <w:b/>
          <w:bCs/>
          <w:sz w:val="28"/>
          <w:szCs w:val="28"/>
        </w:rPr>
        <w:t>ФАКТАХ</w:t>
      </w:r>
      <w:proofErr w:type="gramEnd"/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ОБРАЩЕНИЯ В ЦЕЛЯХ СКЛОНЕНИЯ МУНИЦИПАЛЬНЫХ СЛУЖАЩИХ АДМИНИСТРАЦИИ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</w:rPr>
        <w:t>МУНИЦИПАЛЬНОГО ОБРАЗОВАНИЯ  КОРЖЕВСКОЕ СЕЛЬСКОЕ ПОСЕЛЕНИЕ  ИНЗЕНСКОГО РАЙОНА  УЛЬЯНОВСКОЙ ОБЛАСТИ К СОВЕРШЕНИЮ КОРРУПЦИОННЫХ ПРАВОНАРУШЕНИЙ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1. Фамилия, имя, отчество.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 Замещаемая должность.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 Структурное подразделение.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4. Информация о факте обращения в целях склонения муниципального служащего к совершению коррупционных правонарушений: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>
        <w:rPr>
          <w:rFonts w:ascii="PT Astra Serif" w:eastAsia="Calibri" w:hAnsi="PT Astra Serif" w:cs="PT Astra Serif"/>
          <w:sz w:val="28"/>
          <w:szCs w:val="28"/>
        </w:rPr>
        <w:t>а) информация о лице (лицах), склонявшем (склонявших) муниципального служащего к совершению коррупционного правонарушения;</w:t>
      </w:r>
      <w:proofErr w:type="gramEnd"/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информация о месте, дате,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г) информация о действии (бездействии), которое муниципальный служащий должен совершить по обращению;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spellStart"/>
      <w:r>
        <w:rPr>
          <w:rFonts w:ascii="PT Astra Serif" w:eastAsia="Calibri" w:hAnsi="PT Astra Serif" w:cs="PT Astra Serif"/>
          <w:sz w:val="28"/>
          <w:szCs w:val="28"/>
        </w:rPr>
        <w:t>д</w:t>
      </w:r>
      <w:proofErr w:type="spellEnd"/>
      <w:r>
        <w:rPr>
          <w:rFonts w:ascii="PT Astra Serif" w:eastAsia="Calibri" w:hAnsi="PT Astra Serif" w:cs="PT Astra Serif"/>
          <w:sz w:val="28"/>
          <w:szCs w:val="28"/>
        </w:rPr>
        <w:t>) информация об отказе муниципального служащего принять предложение лица (лиц) о совершении коррупционного правонарушения;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е) информация о наличии (отсутствии) договоренности о дальнейшей встрече и действиях участников обращения;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ж) способ склонения к коррупционному правонарушению (подкуп, угроза, обещание, обман, насилие и т.д.);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spellStart"/>
      <w:r>
        <w:rPr>
          <w:rFonts w:ascii="PT Astra Serif" w:eastAsia="Calibri" w:hAnsi="PT Astra Serif" w:cs="PT Astra Serif"/>
          <w:sz w:val="28"/>
          <w:szCs w:val="28"/>
        </w:rPr>
        <w:t>з</w:t>
      </w:r>
      <w:proofErr w:type="spellEnd"/>
      <w:r>
        <w:rPr>
          <w:rFonts w:ascii="PT Astra Serif" w:eastAsia="Calibri" w:hAnsi="PT Astra Serif" w:cs="PT Astra Serif"/>
          <w:sz w:val="28"/>
          <w:szCs w:val="28"/>
        </w:rPr>
        <w:t>) обстоятельства склонения к правонарушению (телефонный разговор, личная встреча, почтовое отправление и т.п.).</w:t>
      </w:r>
    </w:p>
    <w:p w:rsidR="00376A00" w:rsidRDefault="00376A00" w:rsidP="00376A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Уведомление заверяется личной подписью муниципального служащего с указанием даты, времени и места составления уведомления.</w:t>
      </w: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376A00" w:rsidRDefault="00376A00" w:rsidP="00376A0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eastAsia="Calibri" w:hAnsi="PT Astra Serif" w:cs="PT Astra Serif"/>
          <w:sz w:val="2"/>
          <w:szCs w:val="2"/>
        </w:rPr>
      </w:pPr>
    </w:p>
    <w:p w:rsidR="00376A00" w:rsidRDefault="00376A00" w:rsidP="00376A00">
      <w:pPr>
        <w:rPr>
          <w:rFonts w:ascii="Calibri" w:eastAsia="Calibri" w:hAnsi="Calibri" w:cs="Times New Roman"/>
          <w:lang w:eastAsia="en-US"/>
        </w:rPr>
      </w:pPr>
    </w:p>
    <w:p w:rsidR="00376A00" w:rsidRDefault="00376A00" w:rsidP="00376A00">
      <w:pPr>
        <w:rPr>
          <w:rFonts w:ascii="Calibri" w:eastAsia="Calibri" w:hAnsi="Calibri" w:cs="Times New Roman"/>
          <w:lang w:eastAsia="en-US"/>
        </w:rPr>
      </w:pPr>
    </w:p>
    <w:p w:rsidR="00376A00" w:rsidRDefault="00376A00" w:rsidP="00376A00">
      <w:pPr>
        <w:rPr>
          <w:rFonts w:ascii="Calibri" w:eastAsia="Calibri" w:hAnsi="Calibri" w:cs="Times New Roman"/>
          <w:lang w:eastAsia="en-US"/>
        </w:rPr>
      </w:pPr>
    </w:p>
    <w:p w:rsidR="00376A00" w:rsidRDefault="00376A00" w:rsidP="00376A00"/>
    <w:p w:rsidR="00376A00" w:rsidRPr="00376A00" w:rsidRDefault="00376A00" w:rsidP="00376A00">
      <w:pPr>
        <w:pStyle w:val="a3"/>
      </w:pPr>
    </w:p>
    <w:sectPr w:rsidR="00376A00" w:rsidRPr="0037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00"/>
    <w:rsid w:val="003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0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76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77;&#1088;&#1077;&#1084;&#1091;&#1096;&#1082;&#1080;\Downloads\&#1054;&#1073;%20&#1091;&#1090;&#1074;&#1077;&#1088;&#1078;&#1076;&#1077;&#1085;&#1080;&#1080;%20&#1087;&#1086;&#1083;&#1086;&#1078;&#1077;&#1085;&#1080;&#1103;%20%20(2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EA003AF81148FB81B665D89A0939B20C369534B7859406BCBEC7525D9820FA6A46166E12B6857951A8A062117F27B45E9A83DC233EF22rFG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92A8E841AC0A20E63B35B1129176C341153254AF150E0F986198CC66CBEF68A59720E297E3130F6D8C414B406D4A77C16097FC886BA7F9CA199De477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63;&#1077;&#1088;&#1077;&#1084;&#1091;&#1096;&#1082;&#1080;\Downloads\&#1054;&#1073;%20&#1091;&#1090;&#1074;&#1077;&#1088;&#1078;&#1076;&#1077;&#1085;&#1080;&#1080;%20&#1087;&#1086;&#1083;&#1086;&#1078;&#1077;&#1085;&#1080;&#1103;%20%20(2)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93706A78777880BA8AFCC6F039A11210C71ED1BF85CC5150BF336BB5679B8556BDF6AD5D2A3145FBBD5388A0613E63B131CD302A6F1EDBER643J" TargetMode="External"/><Relationship Id="rId9" Type="http://schemas.openxmlformats.org/officeDocument/2006/relationships/hyperlink" Target="file:///C:\Users\&#1063;&#1077;&#1088;&#1077;&#1084;&#1091;&#1096;&#1082;&#1080;\Downloads\&#1054;&#1073;%20&#1091;&#1090;&#1074;&#1077;&#1088;&#1078;&#1076;&#1077;&#1085;&#1080;&#1080;%20&#1087;&#1086;&#1083;&#1086;&#1078;&#1077;&#1085;&#1080;&#1103;%20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2020-06-30T02:45:00Z</cp:lastPrinted>
  <dcterms:created xsi:type="dcterms:W3CDTF">2020-06-30T02:40:00Z</dcterms:created>
  <dcterms:modified xsi:type="dcterms:W3CDTF">2020-06-30T02:47:00Z</dcterms:modified>
</cp:coreProperties>
</file>