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44" w:rsidRPr="00991444" w:rsidRDefault="002F4A0B" w:rsidP="002F4A0B">
      <w:pPr>
        <w:jc w:val="center"/>
        <w:rPr>
          <w:rFonts w:ascii="Times New Roman" w:hAnsi="Times New Roman"/>
          <w:sz w:val="24"/>
          <w:szCs w:val="24"/>
        </w:rPr>
      </w:pPr>
      <w:r w:rsidRPr="00991444">
        <w:rPr>
          <w:rFonts w:ascii="Times New Roman" w:hAnsi="Times New Roman"/>
          <w:sz w:val="24"/>
          <w:szCs w:val="24"/>
        </w:rPr>
        <w:t>АДМИНИСТРАЦИЯ</w:t>
      </w:r>
    </w:p>
    <w:p w:rsidR="002F4A0B" w:rsidRPr="00991444" w:rsidRDefault="002F4A0B" w:rsidP="002F4A0B">
      <w:pPr>
        <w:jc w:val="center"/>
        <w:rPr>
          <w:rFonts w:ascii="Times New Roman" w:hAnsi="Times New Roman"/>
          <w:sz w:val="24"/>
          <w:szCs w:val="24"/>
        </w:rPr>
      </w:pPr>
      <w:r w:rsidRPr="00991444">
        <w:rPr>
          <w:rFonts w:ascii="Times New Roman" w:hAnsi="Times New Roman"/>
          <w:sz w:val="24"/>
          <w:szCs w:val="24"/>
        </w:rPr>
        <w:t xml:space="preserve">  МУНИЦИПАЛЬНОГО ОБРАЗОВАНИЯ </w:t>
      </w:r>
      <w:r w:rsidR="00991444" w:rsidRPr="00991444">
        <w:rPr>
          <w:rFonts w:ascii="Times New Roman" w:hAnsi="Times New Roman"/>
          <w:sz w:val="24"/>
          <w:szCs w:val="24"/>
        </w:rPr>
        <w:t>КОРЖЕВСКОЕ</w:t>
      </w:r>
      <w:r w:rsidRPr="00991444">
        <w:rPr>
          <w:rFonts w:ascii="Times New Roman" w:hAnsi="Times New Roman"/>
          <w:sz w:val="24"/>
          <w:szCs w:val="24"/>
        </w:rPr>
        <w:t xml:space="preserve"> СЕЛЬСКОЕ ПОСЕЛЕНИЕ ИНЗЕНСКОГО РАЙОНА  УЛЬЯНОВСКОЙ ОБЛАСТИ</w:t>
      </w:r>
    </w:p>
    <w:p w:rsidR="002F4A0B" w:rsidRPr="00991444" w:rsidRDefault="002F4A0B" w:rsidP="002F4A0B">
      <w:pPr>
        <w:spacing w:before="120" w:after="120" w:line="27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2F4A0B" w:rsidRPr="00991444" w:rsidRDefault="002F4A0B" w:rsidP="002F4A0B">
      <w:pPr>
        <w:spacing w:before="120" w:after="12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РАСПОРЯЖЕНИЕ</w:t>
      </w:r>
    </w:p>
    <w:p w:rsidR="002F4A0B" w:rsidRPr="00991444" w:rsidRDefault="002F4A0B" w:rsidP="002F4A0B">
      <w:pPr>
        <w:spacing w:before="120" w:after="12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4A0B" w:rsidRPr="00991444" w:rsidRDefault="00991444" w:rsidP="002F4A0B">
      <w:pPr>
        <w:spacing w:before="120" w:after="12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 октября </w:t>
      </w:r>
      <w:r w:rsidR="002F4A0B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2г.</w:t>
      </w:r>
      <w:r w:rsidR="002F4A0B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с</w:t>
      </w:r>
      <w:proofErr w:type="gramStart"/>
      <w:r w:rsidR="002F4A0B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оржевка</w:t>
      </w:r>
      <w:r w:rsidR="002F4A0B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 w:rsidR="002F4A0B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2F4A0B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№ 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="002F4A0B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                                                                                     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Экз.__</w:t>
      </w:r>
    </w:p>
    <w:p w:rsidR="002F4A0B" w:rsidRPr="00991444" w:rsidRDefault="002F4A0B" w:rsidP="00991444">
      <w:pPr>
        <w:spacing w:before="120" w:after="12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91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ПОРЯДКА ПРОВЕДЕНИЯ ПРОВЕРКИ СОБЛЮДЕНИЯ ГРАЖДАНИНОМ, ЗАМЕЩАВШИМ ДОЛЖНОСТЬ МУНИЦИПАЛЬНОЙ </w:t>
      </w:r>
      <w:r w:rsidR="00991444" w:rsidRPr="00991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СЛУЖБЫ,</w:t>
      </w:r>
      <w:r w:rsidRPr="00991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ВКЛЮЧЕННУЮ В ПЕРЕЧЕНЬ, УСТАНОВЛЕННЫЙ МУНИЦИПАЛЬНЫМ ПРАВОВЫМ АКТОМ, 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УПРАВЛЕНИЯ ДАННОЙ ОРГАНИЗАЦИЕЙ ВХОДИЛИ В ДОЛЖНОСТНЫЕ</w:t>
      </w:r>
      <w:proofErr w:type="gramEnd"/>
      <w:r w:rsidRPr="00991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991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СЛУЖЕБНЫЕ) ОБЯЗАННОСТИ МУНИЦИПАЛЬНОГО СЛУЖАЩЕГО И СОБЛЮДЕНИЯ РАБОТОДАТЕЛЕМ УСЛОВИЙ ЗАКЛЮЧЕНИЯ ГРАЖДАНСКО-ПРАВОВОГО ДОГОВОРА ИЛИ СОБЛЮДЕНИЯ УСЛОВИЙ ЗАКЛЮЧЕНИЯ ГРАЖДАНСКО-ПРАВОВОГО ДОГОВОРА С ТАКИМ ГРАЖДАНИНОМ</w:t>
      </w:r>
      <w:proofErr w:type="gramEnd"/>
    </w:p>
    <w:p w:rsidR="002F4A0B" w:rsidRPr="00991444" w:rsidRDefault="002F4A0B" w:rsidP="002F4A0B">
      <w:pPr>
        <w:spacing w:after="0" w:line="27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частью 6 статьи 12 Федерального закона от 25.12.2008 №273-ФЗ «О противодействии коррупции», руководствуясь Уставом муниципального образования </w:t>
      </w:r>
      <w:r w:rsidR="00991444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Коржевское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</w:t>
      </w:r>
      <w:proofErr w:type="gramStart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Порядок проведения проверки соблюдения гражданином, замещавшим должность муниципальной </w:t>
      </w:r>
      <w:r w:rsidR="00991444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службы,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включенную в перечень, установленный муниципальным правовым актом, муниципального образования </w:t>
      </w:r>
      <w:r w:rsidR="00991444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Коржевское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управления данной</w:t>
      </w:r>
      <w:proofErr w:type="gramEnd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организацией входили в должностные (служебные) обязанности муниципального служащего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(Приложение).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Настоящее распоряжение вступает в силу со дня его официального опубликования в газете «Вперед».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</w:p>
    <w:p w:rsidR="002F4A0B" w:rsidRPr="00991444" w:rsidRDefault="000F57CD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2F4A0B" w:rsidRPr="00991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Глава администрации поселения                                      </w:t>
      </w:r>
      <w:proofErr w:type="spellStart"/>
      <w:r w:rsidR="00991444" w:rsidRPr="00991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В.</w:t>
      </w:r>
      <w:r w:rsidR="00991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</w:t>
      </w:r>
      <w:r w:rsidR="00991444" w:rsidRPr="00991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991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Шепилев</w:t>
      </w:r>
      <w:proofErr w:type="spellEnd"/>
      <w:r w:rsidR="002F4A0B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91444" w:rsidRDefault="002F4A0B" w:rsidP="002F4A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                                                                       </w:t>
      </w:r>
    </w:p>
    <w:p w:rsidR="00991444" w:rsidRDefault="00991444" w:rsidP="002F4A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1444" w:rsidRDefault="00991444" w:rsidP="002F4A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1444" w:rsidRDefault="00991444" w:rsidP="002F4A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1444" w:rsidRDefault="00991444" w:rsidP="002F4A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4A0B" w:rsidRPr="00991444" w:rsidRDefault="00991444" w:rsidP="002F4A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2F4A0B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2F4A0B" w:rsidRPr="00991444" w:rsidRDefault="002F4A0B" w:rsidP="002F4A0B">
      <w:pPr>
        <w:spacing w:before="120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 распоряжению МО </w:t>
      </w:r>
    </w:p>
    <w:p w:rsidR="002F4A0B" w:rsidRPr="00991444" w:rsidRDefault="00991444" w:rsidP="002F4A0B">
      <w:pPr>
        <w:spacing w:before="120"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Коржевское</w:t>
      </w:r>
      <w:r w:rsidR="002F4A0B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</w:t>
      </w:r>
    </w:p>
    <w:p w:rsidR="002F4A0B" w:rsidRPr="00991444" w:rsidRDefault="002F4A0B" w:rsidP="002F4A0B">
      <w:pPr>
        <w:spacing w:before="120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991444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91444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.201</w:t>
      </w:r>
      <w:r w:rsidR="00991444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№ </w:t>
      </w:r>
      <w:r w:rsidR="00991444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</w:p>
    <w:p w:rsidR="002F4A0B" w:rsidRPr="00991444" w:rsidRDefault="002F4A0B" w:rsidP="000F57CD">
      <w:pPr>
        <w:spacing w:before="120" w:after="12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991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ПОРЯДКА ПРОВЕДЕНИЯ ПРОВЕРКИ СОБЛЮДЕНИЯ ГРАЖДАНИНОМ, ЗАМЕЩАВШИМ ДОЛЖНОСТЬ МУНИЦИПАЛЬНОЙ </w:t>
      </w:r>
      <w:r w:rsidR="000F57CD" w:rsidRPr="00991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СЛУЖБЫ,</w:t>
      </w:r>
      <w:r w:rsidRPr="00991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ВКЛЮЧЕННУЮ В ПЕРЕЧЕНЬ, УСТАНОВЛЕННЫЙ МУНИЦИПАЛЬНЫМ ПРАВОВЫМ АКТОМ, 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УПРАВЛЕНИЯ ДАННОЙ ОРГАНИЗАЦИЕЙ ВХОДИЛИ В ДОЛЖНОСТНЫЕ</w:t>
      </w:r>
      <w:proofErr w:type="gramEnd"/>
      <w:r w:rsidRPr="00991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991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СЛУЖЕБНЫЕ) ОБЯЗАННОСТИ МУНИЦИПАЛЬНОГО СЛУЖАЩЕГО И СОБЛЮДЕНИЯ РАБОТОДАТЕЛЕМ УСЛОВИЙ ЗАКЛЮЧЕНИЯ ГРАЖДАНСКО-ПРАВОВОГО ДОГОВОРА ИЛИ СОБЛЮДЕНИЯ УСЛОВИЙ ЗАКЛЮЧЕНИЯ ГРАЖДАНСКО-ПРАВОВОГО ДОГОВОРА С ТАКИМ ГРАЖДАНИНОМ</w:t>
      </w:r>
      <w:proofErr w:type="gramEnd"/>
    </w:p>
    <w:p w:rsidR="002F4A0B" w:rsidRPr="00991444" w:rsidRDefault="002F4A0B" w:rsidP="00991444">
      <w:pPr>
        <w:spacing w:after="0" w:line="27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 Настоящим Порядком определяется проведение проверки: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соблюдения гражданином, замещавшим должность муниципальной службы в администрации муниципального образования </w:t>
      </w:r>
      <w:r w:rsidR="00991444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Коржевское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</w:t>
      </w:r>
      <w:proofErr w:type="gramStart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включенной в Перечень  должностей, при назначении на которые  и при замещении которых, муниципальные служащие администрации муниципального образования </w:t>
      </w:r>
      <w:r w:rsidR="00991444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Коржевское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 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proofErr w:type="gramStart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несовершеннолетних детей, согласно Распоряжения администрации № 7 от 15.10.2013 «О мерах по реализации отдельных положений Федерального закона « О противодействии коррупции», (далее - гражданин, замещавший должность муниципальной службы), в течение 2 (двух)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</w:t>
      </w:r>
      <w:proofErr w:type="gramEnd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гражданско-правового договора (гражданско-правовых договоров) в течение месяца стоимостью более ста тысяч рублей, если отдельные функции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Основаниями для осуществления проверки, являются: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администрации МО </w:t>
      </w:r>
      <w:r w:rsidR="00991444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Коржевское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поселение, предусмотренном постановлением Правительства Российской Федерации от 08.09.2010 №700 «О порядке сообщения работодателем при заключении трудового договора с гражданином, замещавшим должности государственной  или муниципальной службы, перечень которых устанавливается нормативными правовыми актами Российской 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Федерации, в течение 2 (двух</w:t>
      </w:r>
      <w:proofErr w:type="gramEnd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не поступление письменной информации от работодателя в течение 10 рабочих дней с даты заключения трудового (гражданско-правового) договора, если комиссией было принято решение о даче согласия  на замещение должности либо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обязанности;</w:t>
      </w:r>
      <w:proofErr w:type="gramEnd"/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Информация анонимного характера не может служить основанием для проверки.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Проверка, предусмотренная пунктом 1 настоящего Порядка, осуществляется Комиссией по соблюдению требований к служебному поведению муниципальных служащих Администрации МО </w:t>
      </w:r>
      <w:r w:rsidR="00991444"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Коржевское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 и урегулированию конфликта интересов (далее - Комиссия) на основании  распоряжения Главы администрации поселения либо уполномоченного должностного лица.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поступления информации, предусмотренной подпунктом «а» пункта 2 настоящего Порядка, Комиссия проверяет наличие в личном деле лица, замещавшего должность муниципальной службы в Контрольно-счётной палате, копии протокола заседания Комиссии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управлению этой организацией входили в его</w:t>
      </w:r>
      <w:proofErr w:type="gramEnd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должностные (служебные) обязанности (далее – протокол с решением о даче согласия).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наличии протокола с решением о даче согласия, Комиссия принимает решение о соблюдении гражданином, замещавшим должность муниципальной службы и работодателем требований Федерального закона от 25.12.2008 №273-ФЗ «О противодействии коррупции» (далее - Федеральный закон №273-ФЗ). Письмо работодателя и решение Комиссии приобщается к личному делу гражданина, замещавшего должность муниципальной службы.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№273-ФЗ.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о несоблюдении гражданином 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№273-ФЗ.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Одновременно комиссия информирует правоохранительные органы для осуществления </w:t>
      </w:r>
      <w:proofErr w:type="gramStart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выполнением работодателем требований Федерального закона №273-ФЗ.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В случае не поступления письменной информации от работодателя в течение 10 рабочих дней </w:t>
      </w:r>
      <w:proofErr w:type="gramStart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трудового (гражданско-правового) договора, указанной в уведомлении, Комиссия принимает решение о несоблюдении работодателем обязанности 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предусмотренной частью 4 статьи 12 Федерального закона № 273-ФЗ, о чем в течение 3 (трёх) рабочих дней информирует органы прокуратуры.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поступления письменной информации от работодателя о заключении трудового (гражданско-правового) договора,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При поступлении информации, предусмотренной подпунктом «в» пункта 2 настоящего Порядка, комиссия проверяет наличие в личном деле лица, замещавшего должность муниципальной службы: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протокола с решением о даче согласия;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 №273-ФЗ, о чём в течение 3 (трёх) рабочих дней информирует лиц, направивших информацию.</w:t>
      </w:r>
    </w:p>
    <w:p w:rsidR="002F4A0B" w:rsidRPr="00991444" w:rsidRDefault="002F4A0B" w:rsidP="002F4A0B">
      <w:pPr>
        <w:spacing w:before="120" w:after="12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№273-ФЗ, о чём в течение 3 (трёх) рабочих дней информирует органы прокуратуры и лиц, направивших информацию.</w:t>
      </w:r>
    </w:p>
    <w:p w:rsidR="002F4A0B" w:rsidRPr="00991444" w:rsidRDefault="002F4A0B" w:rsidP="002F4A0B">
      <w:pPr>
        <w:jc w:val="both"/>
        <w:rPr>
          <w:rFonts w:ascii="Times New Roman" w:hAnsi="Times New Roman"/>
          <w:sz w:val="24"/>
          <w:szCs w:val="24"/>
        </w:rPr>
      </w:pP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91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3F7C2E" w:rsidRPr="00991444" w:rsidRDefault="003F7C2E">
      <w:pPr>
        <w:rPr>
          <w:sz w:val="24"/>
          <w:szCs w:val="24"/>
        </w:rPr>
      </w:pPr>
    </w:p>
    <w:sectPr w:rsidR="003F7C2E" w:rsidRPr="00991444" w:rsidSect="003F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A0B"/>
    <w:rsid w:val="000306F7"/>
    <w:rsid w:val="000F57CD"/>
    <w:rsid w:val="002F4A0B"/>
    <w:rsid w:val="00335C70"/>
    <w:rsid w:val="003F7C2E"/>
    <w:rsid w:val="00594EAD"/>
    <w:rsid w:val="00991444"/>
    <w:rsid w:val="00D8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Валгуссы</dc:creator>
  <cp:lastModifiedBy>коржевка</cp:lastModifiedBy>
  <cp:revision>4</cp:revision>
  <cp:lastPrinted>2022-12-09T10:36:00Z</cp:lastPrinted>
  <dcterms:created xsi:type="dcterms:W3CDTF">2022-12-02T06:45:00Z</dcterms:created>
  <dcterms:modified xsi:type="dcterms:W3CDTF">2022-12-09T10:36:00Z</dcterms:modified>
</cp:coreProperties>
</file>