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BA" w:rsidRDefault="004316BA" w:rsidP="004316BA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АДМИНИСТРАЦИЯ                               </w:t>
      </w:r>
    </w:p>
    <w:p w:rsidR="004316BA" w:rsidRDefault="004316BA" w:rsidP="004316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КОРЖЕВСКОЕ СЕЛЬСКОЕ    ПОСЕЛЕНИЕ ИНЗЕНСКОГО РАЙОНА УЛЬЯНОВСКОЙ ОБЛАСТИ</w:t>
      </w:r>
    </w:p>
    <w:p w:rsidR="004316BA" w:rsidRDefault="004316BA" w:rsidP="004316BA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6BA" w:rsidRDefault="004316BA" w:rsidP="004316BA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ПОСТАНОВЛЕНИЕ </w:t>
      </w:r>
    </w:p>
    <w:p w:rsidR="004316BA" w:rsidRDefault="004316BA" w:rsidP="004316BA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</w:p>
    <w:p w:rsidR="004316BA" w:rsidRDefault="004316BA" w:rsidP="004316BA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90530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оржевка                                                 </w:t>
      </w:r>
    </w:p>
    <w:p w:rsidR="00905302" w:rsidRDefault="004316BA" w:rsidP="004316BA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</w:t>
      </w:r>
    </w:p>
    <w:p w:rsidR="004316BA" w:rsidRDefault="004316BA" w:rsidP="004316BA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302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июня 202</w:t>
      </w:r>
      <w:r w:rsidR="0090530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9053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№ 35</w:t>
      </w:r>
    </w:p>
    <w:p w:rsidR="004316BA" w:rsidRDefault="004316BA" w:rsidP="004316BA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053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="00905302" w:rsidRPr="00905302">
        <w:rPr>
          <w:rFonts w:ascii="Times New Roman" w:hAnsi="Times New Roman" w:cs="Times New Roman"/>
          <w:bCs/>
          <w:sz w:val="28"/>
          <w:szCs w:val="28"/>
        </w:rPr>
        <w:t>Экз.</w:t>
      </w:r>
      <w:r w:rsidR="00905302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4316BA" w:rsidRDefault="004316BA" w:rsidP="004316BA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6D8" w:rsidRDefault="004316BA" w:rsidP="006E76D8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16B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силу постановление</w:t>
      </w:r>
      <w:r w:rsidR="006E76D8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6E76D8" w:rsidRDefault="006E76D8" w:rsidP="006E76D8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Коржевское сельское поселение</w:t>
      </w:r>
    </w:p>
    <w:p w:rsidR="004316BA" w:rsidRDefault="006E76D8" w:rsidP="006E76D8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Ульяновской области  от 17.06.2021г. №30</w:t>
      </w:r>
    </w:p>
    <w:p w:rsidR="006E76D8" w:rsidRDefault="004316BA" w:rsidP="006E76D8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«Об утверждении Порядка предоставления,  субсидий, в том</w:t>
      </w:r>
    </w:p>
    <w:p w:rsidR="006E76D8" w:rsidRDefault="004316BA" w:rsidP="006E76D8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грантов в форме субсидий, юридическим лицам</w:t>
      </w:r>
    </w:p>
    <w:p w:rsidR="004316BA" w:rsidRDefault="004316BA" w:rsidP="006E76D8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(за исключением субсидий государственным</w:t>
      </w:r>
      <w:r w:rsidR="006E7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Ульяновской области</w:t>
      </w:r>
      <w:r w:rsidR="001416CC">
        <w:rPr>
          <w:rFonts w:ascii="Times New Roman" w:hAnsi="Times New Roman" w:cs="Times New Roman"/>
          <w:bCs/>
          <w:sz w:val="28"/>
          <w:szCs w:val="28"/>
        </w:rPr>
        <w:t>»</w:t>
      </w:r>
    </w:p>
    <w:p w:rsidR="004316BA" w:rsidRDefault="004316BA" w:rsidP="006E76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302" w:rsidRDefault="004316BA" w:rsidP="007F46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приведением нормативно-правовых в соответствие с действующим законодательством</w:t>
      </w:r>
      <w:r w:rsidR="007F4633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администрация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МО Коржевское сельское поселение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Ульяновской области</w:t>
      </w:r>
    </w:p>
    <w:p w:rsidR="004316BA" w:rsidRDefault="004316BA" w:rsidP="004316B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316BA" w:rsidRDefault="00905302" w:rsidP="009053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4316B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05302" w:rsidRDefault="00905302" w:rsidP="004316B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5302" w:rsidRDefault="004316BA" w:rsidP="00905302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1.Признать утратившим</w:t>
      </w:r>
      <w:r w:rsidR="00905302">
        <w:rPr>
          <w:rFonts w:ascii="Times New Roman" w:hAnsi="Times New Roman" w:cs="Times New Roman"/>
          <w:sz w:val="28"/>
          <w:szCs w:val="28"/>
        </w:rPr>
        <w:t xml:space="preserve"> силу</w:t>
      </w:r>
      <w:r w:rsidR="00CE1E3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Коржевское сельское </w:t>
      </w:r>
      <w:r w:rsidR="00905302"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="00905302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905302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17.06.2021 г. № 30 «</w:t>
      </w:r>
      <w:r w:rsidR="00905302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предоставления, в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Коржевское сельское поселение </w:t>
      </w:r>
      <w:proofErr w:type="spellStart"/>
      <w:r w:rsidR="00905302">
        <w:rPr>
          <w:rFonts w:ascii="Times New Roman" w:hAnsi="Times New Roman" w:cs="Times New Roman"/>
          <w:bCs/>
          <w:sz w:val="28"/>
          <w:szCs w:val="28"/>
        </w:rPr>
        <w:t>Инзенского</w:t>
      </w:r>
      <w:proofErr w:type="spellEnd"/>
      <w:r w:rsidR="00905302">
        <w:rPr>
          <w:rFonts w:ascii="Times New Roman" w:hAnsi="Times New Roman" w:cs="Times New Roman"/>
          <w:bCs/>
          <w:sz w:val="28"/>
          <w:szCs w:val="28"/>
        </w:rPr>
        <w:t xml:space="preserve"> района Ульяновской</w:t>
      </w:r>
      <w:proofErr w:type="gramEnd"/>
      <w:r w:rsidR="00905302">
        <w:rPr>
          <w:rFonts w:ascii="Times New Roman" w:hAnsi="Times New Roman" w:cs="Times New Roman"/>
          <w:bCs/>
          <w:sz w:val="28"/>
          <w:szCs w:val="28"/>
        </w:rPr>
        <w:t xml:space="preserve"> области».</w:t>
      </w:r>
    </w:p>
    <w:p w:rsidR="004316BA" w:rsidRDefault="00905302" w:rsidP="009053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16BA">
        <w:rPr>
          <w:rFonts w:ascii="Times New Roman" w:hAnsi="Times New Roman" w:cs="Times New Roman"/>
          <w:sz w:val="28"/>
          <w:szCs w:val="28"/>
        </w:rPr>
        <w:t xml:space="preserve"> </w:t>
      </w:r>
      <w:r w:rsidR="004316BA">
        <w:rPr>
          <w:rFonts w:ascii="Times New Roman" w:hAnsi="Times New Roman"/>
          <w:sz w:val="28"/>
          <w:szCs w:val="28"/>
        </w:rPr>
        <w:t xml:space="preserve"> 2. Настоящее постановление вступает в силу после его официального опубликования.</w:t>
      </w:r>
    </w:p>
    <w:p w:rsidR="004316BA" w:rsidRDefault="004316BA" w:rsidP="00905302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5302" w:rsidRDefault="00905302" w:rsidP="00431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6BA" w:rsidRDefault="007F4633" w:rsidP="00431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5302">
        <w:rPr>
          <w:rFonts w:ascii="Times New Roman" w:hAnsi="Times New Roman"/>
          <w:sz w:val="28"/>
          <w:szCs w:val="28"/>
        </w:rPr>
        <w:t>И.о</w:t>
      </w:r>
      <w:proofErr w:type="gramStart"/>
      <w:r w:rsidR="00905302">
        <w:rPr>
          <w:rFonts w:ascii="Times New Roman" w:hAnsi="Times New Roman"/>
          <w:sz w:val="28"/>
          <w:szCs w:val="28"/>
        </w:rPr>
        <w:t>.Г</w:t>
      </w:r>
      <w:proofErr w:type="gramEnd"/>
      <w:r w:rsidR="00905302">
        <w:rPr>
          <w:rFonts w:ascii="Times New Roman" w:hAnsi="Times New Roman"/>
          <w:sz w:val="28"/>
          <w:szCs w:val="28"/>
        </w:rPr>
        <w:t xml:space="preserve">лавы </w:t>
      </w:r>
      <w:r w:rsidR="004316BA">
        <w:rPr>
          <w:rFonts w:ascii="Times New Roman" w:hAnsi="Times New Roman"/>
          <w:sz w:val="28"/>
          <w:szCs w:val="28"/>
        </w:rPr>
        <w:t xml:space="preserve"> администрации поселения         </w:t>
      </w:r>
      <w:r w:rsidR="00905302">
        <w:rPr>
          <w:rFonts w:ascii="Times New Roman" w:hAnsi="Times New Roman"/>
          <w:sz w:val="28"/>
          <w:szCs w:val="28"/>
        </w:rPr>
        <w:t xml:space="preserve">                      Н.А.Рубцова</w:t>
      </w:r>
      <w:r w:rsidR="004316BA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4316BA" w:rsidRDefault="004316BA" w:rsidP="00431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убцова Н.А.,77-5-41</w:t>
      </w:r>
    </w:p>
    <w:p w:rsidR="004316BA" w:rsidRPr="004316BA" w:rsidRDefault="004316BA" w:rsidP="004316B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316BA" w:rsidRPr="004316BA" w:rsidSect="004F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6BA"/>
    <w:rsid w:val="001416CC"/>
    <w:rsid w:val="004316BA"/>
    <w:rsid w:val="004F3F0F"/>
    <w:rsid w:val="006E76D8"/>
    <w:rsid w:val="00786126"/>
    <w:rsid w:val="007F4633"/>
    <w:rsid w:val="00905302"/>
    <w:rsid w:val="00CE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6BA"/>
    <w:pPr>
      <w:spacing w:after="0" w:line="240" w:lineRule="auto"/>
    </w:pPr>
  </w:style>
  <w:style w:type="paragraph" w:customStyle="1" w:styleId="Default">
    <w:name w:val="Default"/>
    <w:rsid w:val="004316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Title">
    <w:name w:val="ConsPlusTitle"/>
    <w:rsid w:val="00431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3</cp:revision>
  <dcterms:created xsi:type="dcterms:W3CDTF">2024-06-20T06:31:00Z</dcterms:created>
  <dcterms:modified xsi:type="dcterms:W3CDTF">2024-07-01T05:09:00Z</dcterms:modified>
</cp:coreProperties>
</file>