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A9" w:rsidRDefault="00E81AA9" w:rsidP="00E81AA9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6527A" w:rsidRDefault="00E6527A" w:rsidP="00E81AA9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ЕЖЕКВАРТАЛЬНЫЙ ОТЧЕТ </w:t>
      </w:r>
    </w:p>
    <w:p w:rsidR="00E81AA9" w:rsidRDefault="00E81AA9" w:rsidP="00E81AA9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муниципальной 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комфортной городской среды на 2023-2027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E6527A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первый квартал</w:t>
      </w:r>
      <w:r w:rsidR="00A12D91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E81AA9" w:rsidRDefault="00E81AA9" w:rsidP="00E81AA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E81AA9" w:rsidRDefault="00E81AA9" w:rsidP="00E81AA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комфортной городской среды на 2023-2027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Коржевское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 w:rsidR="00A12D91">
        <w:rPr>
          <w:rFonts w:ascii="Times New Roman" w:eastAsia="Times New Roman" w:hAnsi="Times New Roman" w:cs="Times New Roman"/>
          <w:sz w:val="28"/>
          <w:szCs w:val="28"/>
        </w:rPr>
        <w:t xml:space="preserve">Ульяновской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A12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22.12.2022 №106</w:t>
      </w:r>
    </w:p>
    <w:p w:rsidR="00E81AA9" w:rsidRDefault="00E81AA9" w:rsidP="00E81AA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AA9" w:rsidRDefault="00E81AA9" w:rsidP="00E81AA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E81AA9" w:rsidRDefault="00E81AA9" w:rsidP="00E81AA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комфортной городской среды</w:t>
      </w:r>
    </w:p>
    <w:p w:rsidR="00E81AA9" w:rsidRDefault="00E81AA9" w:rsidP="00E81AA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AA9" w:rsidRDefault="00E81AA9" w:rsidP="00E81AA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E81AA9" w:rsidRDefault="00E81AA9" w:rsidP="00E81AA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-повышение уровня благоустройства дворовых территорий;</w:t>
      </w:r>
    </w:p>
    <w:p w:rsidR="00E81AA9" w:rsidRDefault="00E81AA9" w:rsidP="00E81AA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-повышение уровня благоустройства общественных территорий.</w:t>
      </w:r>
    </w:p>
    <w:p w:rsidR="00E81AA9" w:rsidRDefault="00E81AA9" w:rsidP="00E81AA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1AA9" w:rsidRDefault="00E81AA9" w:rsidP="00E81AA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эффективности муниципальной </w:t>
      </w:r>
      <w:r w:rsidR="0086689D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за первый квартал 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г.</w:t>
      </w:r>
    </w:p>
    <w:p w:rsidR="00E81AA9" w:rsidRDefault="00E81AA9" w:rsidP="00E81AA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1AA9" w:rsidRDefault="00E81AA9" w:rsidP="00E81AA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1AA9" w:rsidRDefault="00E81AA9" w:rsidP="00E81A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исполнения Программы составляет  100%</w:t>
      </w:r>
    </w:p>
    <w:p w:rsidR="00E81AA9" w:rsidRDefault="00E81AA9" w:rsidP="00E81A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1AA9" w:rsidRDefault="00E81AA9" w:rsidP="00E81AA9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комфортной городской среды на 2023-2027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выделялось из  бюд</w:t>
      </w:r>
      <w:r w:rsidR="00A12D91">
        <w:rPr>
          <w:rFonts w:ascii="Times New Roman" w:hAnsi="Times New Roman" w:cs="Times New Roman"/>
          <w:color w:val="000000" w:themeColor="text1"/>
          <w:sz w:val="28"/>
          <w:szCs w:val="28"/>
        </w:rPr>
        <w:t>жета сельского поселения на 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3 000,00т.рублей.</w:t>
      </w:r>
    </w:p>
    <w:p w:rsidR="00E81AA9" w:rsidRDefault="00E81AA9" w:rsidP="00E81AA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AA9" w:rsidRDefault="00E81AA9" w:rsidP="00E81A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</w:t>
      </w:r>
      <w:r w:rsidR="00A12D91">
        <w:rPr>
          <w:rFonts w:ascii="Times New Roman" w:hAnsi="Times New Roman" w:cs="Times New Roman"/>
          <w:sz w:val="28"/>
          <w:szCs w:val="28"/>
        </w:rPr>
        <w:t>программы за первый квартал 2024</w:t>
      </w:r>
      <w:r>
        <w:rPr>
          <w:rFonts w:ascii="Times New Roman" w:hAnsi="Times New Roman" w:cs="Times New Roman"/>
          <w:sz w:val="28"/>
          <w:szCs w:val="28"/>
        </w:rPr>
        <w:t xml:space="preserve"> год  достигнуты. </w:t>
      </w:r>
    </w:p>
    <w:p w:rsidR="00E81AA9" w:rsidRDefault="00E81AA9" w:rsidP="00E81A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81AA9" w:rsidRDefault="00E81AA9" w:rsidP="00E81AA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E81AA9" w:rsidRDefault="00E81AA9" w:rsidP="00E81AA9"/>
    <w:p w:rsidR="00E81AA9" w:rsidRDefault="00E81AA9" w:rsidP="00E81AA9"/>
    <w:p w:rsidR="00E81AA9" w:rsidRDefault="00E81AA9" w:rsidP="00E81AA9"/>
    <w:p w:rsidR="00E81AA9" w:rsidRDefault="00E81AA9" w:rsidP="00E81AA9"/>
    <w:p w:rsidR="00E81AA9" w:rsidRDefault="00E81AA9" w:rsidP="00E81AA9"/>
    <w:p w:rsidR="00E81AA9" w:rsidRDefault="00E81AA9" w:rsidP="00E81AA9"/>
    <w:p w:rsidR="00E81AA9" w:rsidRDefault="00E81AA9" w:rsidP="00E81AA9"/>
    <w:p w:rsidR="00E81AA9" w:rsidRDefault="00E81AA9" w:rsidP="00E81AA9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81AA9" w:rsidRDefault="00E81AA9" w:rsidP="00E81AA9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муниципальной 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комфортной городской среды на 2023-2027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A12D91">
        <w:rPr>
          <w:rFonts w:ascii="Times New Roman" w:eastAsia="Times New Roman" w:hAnsi="Times New Roman" w:cs="Times New Roman"/>
          <w:b/>
          <w:sz w:val="28"/>
          <w:szCs w:val="28"/>
        </w:rPr>
        <w:t>за второй квартал  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E81AA9" w:rsidRDefault="00E81AA9" w:rsidP="00E81AA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E81AA9" w:rsidRDefault="00E81AA9" w:rsidP="00E81AA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комфортной городской среды на 2023-2027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Коржевское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>Уль</w:t>
      </w:r>
      <w:r w:rsidR="00A12D91">
        <w:rPr>
          <w:rFonts w:ascii="Times New Roman" w:eastAsia="Times New Roman" w:hAnsi="Times New Roman" w:cs="Times New Roman"/>
          <w:sz w:val="28"/>
          <w:szCs w:val="28"/>
        </w:rPr>
        <w:t xml:space="preserve">яновской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A12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22.12.2022 №106</w:t>
      </w:r>
    </w:p>
    <w:p w:rsidR="00E81AA9" w:rsidRDefault="00E81AA9" w:rsidP="00E81AA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AA9" w:rsidRDefault="00E81AA9" w:rsidP="00E81AA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E81AA9" w:rsidRDefault="00E81AA9" w:rsidP="00E81AA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комфортной городской среды</w:t>
      </w:r>
    </w:p>
    <w:p w:rsidR="00E81AA9" w:rsidRDefault="00E81AA9" w:rsidP="00E81AA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AA9" w:rsidRDefault="00E81AA9" w:rsidP="00E81AA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E81AA9" w:rsidRDefault="00E81AA9" w:rsidP="00E81AA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-повышение уровня благоустройства дворовых территорий;</w:t>
      </w:r>
    </w:p>
    <w:p w:rsidR="00E81AA9" w:rsidRDefault="00E81AA9" w:rsidP="00E81AA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-повышение уровня благоустройства общественных территорий.</w:t>
      </w:r>
    </w:p>
    <w:p w:rsidR="00E81AA9" w:rsidRDefault="00E81AA9" w:rsidP="00E81AA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1AA9" w:rsidRDefault="00E81AA9" w:rsidP="00E81AA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муниципальной программы за второй квартал 202</w:t>
      </w:r>
      <w:r w:rsidR="00A12D9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г.</w:t>
      </w:r>
    </w:p>
    <w:p w:rsidR="00E81AA9" w:rsidRDefault="00E81AA9" w:rsidP="00E81AA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1AA9" w:rsidRDefault="00E81AA9" w:rsidP="00E81AA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1AA9" w:rsidRDefault="00E81AA9" w:rsidP="00E81A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исполнения Программы составляет  100%</w:t>
      </w:r>
    </w:p>
    <w:p w:rsidR="00E81AA9" w:rsidRDefault="00E81AA9" w:rsidP="00E81A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1AA9" w:rsidRDefault="00E81AA9" w:rsidP="00E81AA9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комфортной городской среды на 2023-2027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выделялось в первом квартале из  бюд</w:t>
      </w:r>
      <w:r w:rsidR="00A12D91">
        <w:rPr>
          <w:rFonts w:ascii="Times New Roman" w:hAnsi="Times New Roman" w:cs="Times New Roman"/>
          <w:color w:val="000000" w:themeColor="text1"/>
          <w:sz w:val="28"/>
          <w:szCs w:val="28"/>
        </w:rPr>
        <w:t>жета сельского поселения на 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3 000,00т.рублей.</w:t>
      </w:r>
    </w:p>
    <w:p w:rsidR="00E81AA9" w:rsidRDefault="00E81AA9" w:rsidP="00E81AA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AA9" w:rsidRDefault="00E81AA9" w:rsidP="00E81A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</w:t>
      </w:r>
      <w:r w:rsidR="00A12D91">
        <w:rPr>
          <w:rFonts w:ascii="Times New Roman" w:hAnsi="Times New Roman" w:cs="Times New Roman"/>
          <w:sz w:val="28"/>
          <w:szCs w:val="28"/>
        </w:rPr>
        <w:t>программы за второй квартал 2024</w:t>
      </w:r>
      <w:r>
        <w:rPr>
          <w:rFonts w:ascii="Times New Roman" w:hAnsi="Times New Roman" w:cs="Times New Roman"/>
          <w:sz w:val="28"/>
          <w:szCs w:val="28"/>
        </w:rPr>
        <w:t xml:space="preserve"> год  достигнуты. </w:t>
      </w:r>
    </w:p>
    <w:p w:rsidR="00E81AA9" w:rsidRDefault="00E81AA9" w:rsidP="00E81A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AA9" w:rsidRDefault="00E81AA9" w:rsidP="00E81AA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E81AA9" w:rsidRDefault="00E81AA9" w:rsidP="00E81AA9"/>
    <w:p w:rsidR="00A12D91" w:rsidRDefault="00A12D91" w:rsidP="00E81AA9"/>
    <w:p w:rsidR="00E81AA9" w:rsidRDefault="00E81AA9" w:rsidP="00E81AA9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81AA9" w:rsidRDefault="00E81AA9" w:rsidP="00E81AA9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реализации и оценка эффективности муниципальной 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комфортной городской среды на 2023-2027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86689D">
        <w:rPr>
          <w:rFonts w:ascii="Times New Roman" w:eastAsia="Times New Roman" w:hAnsi="Times New Roman" w:cs="Times New Roman"/>
          <w:b/>
          <w:sz w:val="28"/>
          <w:szCs w:val="28"/>
        </w:rPr>
        <w:t>за третий квартал  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E81AA9" w:rsidRDefault="00E81AA9" w:rsidP="00E81AA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E81AA9" w:rsidRDefault="00E81AA9" w:rsidP="00E81AA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комфортной городской среды на 2023-2027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Коржевское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Ульяновской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22.12.2022 №106</w:t>
      </w:r>
    </w:p>
    <w:p w:rsidR="00E81AA9" w:rsidRDefault="00E81AA9" w:rsidP="00E81AA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AA9" w:rsidRDefault="00E81AA9" w:rsidP="00E81AA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E81AA9" w:rsidRDefault="00E81AA9" w:rsidP="00E81AA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комфортной городской среды</w:t>
      </w:r>
    </w:p>
    <w:p w:rsidR="00E81AA9" w:rsidRDefault="00E81AA9" w:rsidP="00E81AA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AA9" w:rsidRDefault="00E81AA9" w:rsidP="00E81AA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E81AA9" w:rsidRDefault="00E81AA9" w:rsidP="00E81AA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-повышение уровня благоустройства дворовых территорий;</w:t>
      </w:r>
    </w:p>
    <w:p w:rsidR="00E81AA9" w:rsidRDefault="00E81AA9" w:rsidP="00E81AA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-повышение уровня благоустройства общественных территорий.</w:t>
      </w:r>
    </w:p>
    <w:p w:rsidR="00E81AA9" w:rsidRDefault="00E81AA9" w:rsidP="00E81AA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1AA9" w:rsidRDefault="00E81AA9" w:rsidP="00E81AA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эффективности муниципальной </w:t>
      </w:r>
      <w:r w:rsidR="008E1471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за третий квартал 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г.</w:t>
      </w:r>
    </w:p>
    <w:p w:rsidR="00E81AA9" w:rsidRDefault="00E81AA9" w:rsidP="00E81AA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1AA9" w:rsidRDefault="00E81AA9" w:rsidP="00E81AA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1AA9" w:rsidRDefault="00E81AA9" w:rsidP="00E81A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исполнения Программы составляет  100%</w:t>
      </w:r>
    </w:p>
    <w:p w:rsidR="00E81AA9" w:rsidRDefault="00E81AA9" w:rsidP="00E81A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1AA9" w:rsidRDefault="00E81AA9" w:rsidP="00E81AA9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комфортной городской среды на 2023-2027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выделялось в первом квартале из  бюджета сельского поселения на 2023 год в сумме 3 000,00т.рублей.</w:t>
      </w:r>
    </w:p>
    <w:p w:rsidR="00E81AA9" w:rsidRDefault="00E81AA9" w:rsidP="00E81AA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AA9" w:rsidRDefault="00E81AA9" w:rsidP="00E81A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Ожидаемые результаты реализации муниципальной программы за третий квартал д</w:t>
      </w:r>
      <w:r w:rsidR="008E1471">
        <w:rPr>
          <w:rFonts w:ascii="Times New Roman" w:hAnsi="Times New Roman" w:cs="Times New Roman"/>
          <w:sz w:val="28"/>
          <w:szCs w:val="28"/>
        </w:rPr>
        <w:t>остигнуты в первом квартале 2024</w:t>
      </w:r>
      <w:r>
        <w:rPr>
          <w:rFonts w:ascii="Times New Roman" w:hAnsi="Times New Roman" w:cs="Times New Roman"/>
          <w:sz w:val="28"/>
          <w:szCs w:val="28"/>
        </w:rPr>
        <w:t xml:space="preserve"> год  .</w:t>
      </w:r>
    </w:p>
    <w:p w:rsidR="00E81AA9" w:rsidRDefault="00E81AA9" w:rsidP="00E81A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AA9" w:rsidRDefault="00E81AA9" w:rsidP="00E81AA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E81AA9" w:rsidRDefault="00E81AA9" w:rsidP="00E81AA9"/>
    <w:p w:rsidR="00E81AA9" w:rsidRDefault="00E81AA9" w:rsidP="00E81AA9"/>
    <w:p w:rsidR="00E81AA9" w:rsidRDefault="00E81AA9" w:rsidP="00E81AA9"/>
    <w:p w:rsidR="00E81AA9" w:rsidRDefault="00E81AA9" w:rsidP="00E81AA9"/>
    <w:p w:rsidR="00E81AA9" w:rsidRDefault="00E81AA9" w:rsidP="00E81AA9"/>
    <w:p w:rsidR="00E81AA9" w:rsidRDefault="00E81AA9" w:rsidP="00E81AA9"/>
    <w:p w:rsidR="00E81AA9" w:rsidRDefault="00E81AA9" w:rsidP="00E81AA9"/>
    <w:p w:rsidR="00E81AA9" w:rsidRDefault="00E81AA9" w:rsidP="00E81AA9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81AA9" w:rsidRDefault="00E81AA9" w:rsidP="00E81AA9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муниципальной 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комфортной городской среды на 2023-2027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8E1471">
        <w:rPr>
          <w:rFonts w:ascii="Times New Roman" w:eastAsia="Times New Roman" w:hAnsi="Times New Roman" w:cs="Times New Roman"/>
          <w:b/>
          <w:sz w:val="28"/>
          <w:szCs w:val="28"/>
        </w:rPr>
        <w:t xml:space="preserve">за четвертый квартал  2024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E81AA9" w:rsidRDefault="00E81AA9" w:rsidP="00E81AA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E81AA9" w:rsidRDefault="00E81AA9" w:rsidP="00E81AA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комфортной городской среды на 2023-2027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Коржевское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Ульяновской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22.12.2022 №106</w:t>
      </w:r>
    </w:p>
    <w:p w:rsidR="00E81AA9" w:rsidRDefault="00E81AA9" w:rsidP="00E81AA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AA9" w:rsidRDefault="00E81AA9" w:rsidP="00E81AA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E81AA9" w:rsidRDefault="00E81AA9" w:rsidP="00E81AA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комфортной городской среды</w:t>
      </w:r>
    </w:p>
    <w:p w:rsidR="00E81AA9" w:rsidRDefault="00E81AA9" w:rsidP="00E81AA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AA9" w:rsidRDefault="00E81AA9" w:rsidP="00E81AA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E81AA9" w:rsidRDefault="00E81AA9" w:rsidP="00E81AA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-повышение уровня благоустройства дворовых территорий;</w:t>
      </w:r>
    </w:p>
    <w:p w:rsidR="00E81AA9" w:rsidRDefault="00E81AA9" w:rsidP="00E81AA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-повышение уровня благоустройства общественных территорий.</w:t>
      </w:r>
    </w:p>
    <w:p w:rsidR="00E81AA9" w:rsidRDefault="00E81AA9" w:rsidP="00E81AA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1AA9" w:rsidRDefault="00E81AA9" w:rsidP="00E81AA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муниципальной про</w:t>
      </w:r>
      <w:r w:rsidR="008E1471"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граммы за четвертый квартал 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г.</w:t>
      </w:r>
    </w:p>
    <w:p w:rsidR="00E81AA9" w:rsidRDefault="00E81AA9" w:rsidP="00E81AA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1AA9" w:rsidRDefault="00E81AA9" w:rsidP="00E81AA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1AA9" w:rsidRDefault="00E81AA9" w:rsidP="00E81A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исполнения Программы составляет  100%</w:t>
      </w:r>
    </w:p>
    <w:p w:rsidR="00E81AA9" w:rsidRDefault="00E81AA9" w:rsidP="00E81A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1AA9" w:rsidRDefault="00E81AA9" w:rsidP="00E81AA9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комфортной городской среды на 2023-2027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выделялось в первом квартале из  бюджета сельского поселения на 2023 год в сумме 3 000,00т.рублей.</w:t>
      </w:r>
    </w:p>
    <w:p w:rsidR="00E81AA9" w:rsidRDefault="00E81AA9" w:rsidP="00E81AA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AA9" w:rsidRDefault="00E81AA9" w:rsidP="00E81A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Ожидаемые результаты реализации муниципальной программы за четвертый квартал д</w:t>
      </w:r>
      <w:r w:rsidR="008E1471">
        <w:rPr>
          <w:rFonts w:ascii="Times New Roman" w:hAnsi="Times New Roman" w:cs="Times New Roman"/>
          <w:sz w:val="28"/>
          <w:szCs w:val="28"/>
        </w:rPr>
        <w:t>остигнуты в первом квартале 2024</w:t>
      </w:r>
      <w:r>
        <w:rPr>
          <w:rFonts w:ascii="Times New Roman" w:hAnsi="Times New Roman" w:cs="Times New Roman"/>
          <w:sz w:val="28"/>
          <w:szCs w:val="28"/>
        </w:rPr>
        <w:t xml:space="preserve"> год  .</w:t>
      </w:r>
    </w:p>
    <w:p w:rsidR="00E81AA9" w:rsidRDefault="00E81AA9" w:rsidP="00E81A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AA9" w:rsidRDefault="00E81AA9" w:rsidP="00E81AA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E81AA9" w:rsidRDefault="00E81AA9" w:rsidP="00E81AA9"/>
    <w:p w:rsidR="00E81AA9" w:rsidRDefault="00E81AA9" w:rsidP="00E81AA9"/>
    <w:p w:rsidR="00E81AA9" w:rsidRDefault="00E81AA9" w:rsidP="00E81AA9">
      <w:bookmarkStart w:id="0" w:name="_GoBack"/>
      <w:bookmarkEnd w:id="0"/>
    </w:p>
    <w:p w:rsidR="00E81AA9" w:rsidRDefault="00E81AA9"/>
    <w:sectPr w:rsidR="00E81AA9" w:rsidSect="00C1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1AA9"/>
    <w:rsid w:val="0017448C"/>
    <w:rsid w:val="0086689D"/>
    <w:rsid w:val="008E1471"/>
    <w:rsid w:val="00A12D91"/>
    <w:rsid w:val="00C13D5E"/>
    <w:rsid w:val="00E6527A"/>
    <w:rsid w:val="00E81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A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4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Москвичева</dc:creator>
  <cp:keywords/>
  <dc:description/>
  <cp:lastModifiedBy>Юлия</cp:lastModifiedBy>
  <cp:revision>3</cp:revision>
  <dcterms:created xsi:type="dcterms:W3CDTF">2024-01-19T10:38:00Z</dcterms:created>
  <dcterms:modified xsi:type="dcterms:W3CDTF">2024-12-26T06:09:00Z</dcterms:modified>
</cp:coreProperties>
</file>