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51" w:rsidRDefault="00A76C51" w:rsidP="00A76C5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76C51" w:rsidRDefault="00A76C51" w:rsidP="00A76C5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A76C51" w:rsidRDefault="00A76C51" w:rsidP="00A76C5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A76C51" w:rsidRDefault="00A76C51" w:rsidP="00A76C5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ИНЗЕНСКОГО РАЙОНА УЛЬЯНОВСКОЙ ОБЛАСТИ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6C51" w:rsidRDefault="00A76C51" w:rsidP="00A76C51">
      <w:pPr>
        <w:tabs>
          <w:tab w:val="left" w:pos="68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сентября 2023г.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с. Коржевка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кз.__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6C51" w:rsidRPr="00154006" w:rsidRDefault="006772EA" w:rsidP="00A76C51">
      <w:pPr>
        <w:pStyle w:val="a4"/>
        <w:rPr>
          <w:sz w:val="28"/>
          <w:szCs w:val="28"/>
        </w:rPr>
      </w:pPr>
      <w:r w:rsidRPr="00154006">
        <w:rPr>
          <w:sz w:val="28"/>
          <w:szCs w:val="28"/>
        </w:rPr>
        <w:t xml:space="preserve">     </w:t>
      </w:r>
      <w:r w:rsidR="00A76C51" w:rsidRPr="00154006">
        <w:rPr>
          <w:sz w:val="28"/>
          <w:szCs w:val="28"/>
        </w:rPr>
        <w:t xml:space="preserve">О внесении изменений в решение Совета депутатов муниципального образования Коржевское сельское поселение </w:t>
      </w:r>
      <w:proofErr w:type="spellStart"/>
      <w:r w:rsidR="00A76C51" w:rsidRPr="00154006">
        <w:rPr>
          <w:sz w:val="28"/>
          <w:szCs w:val="28"/>
        </w:rPr>
        <w:t>Инзенского</w:t>
      </w:r>
      <w:proofErr w:type="spellEnd"/>
      <w:r w:rsidR="00A76C51" w:rsidRPr="00154006">
        <w:rPr>
          <w:sz w:val="28"/>
          <w:szCs w:val="28"/>
        </w:rPr>
        <w:t xml:space="preserve"> района Ульяновской области от 17.11.2022г. №27 «Об установлении земельного налога на территории муниципального образования Коржевское сельское поселение </w:t>
      </w:r>
      <w:proofErr w:type="spellStart"/>
      <w:r w:rsidR="00A76C51" w:rsidRPr="00154006">
        <w:rPr>
          <w:sz w:val="28"/>
          <w:szCs w:val="28"/>
        </w:rPr>
        <w:t>Инзенского</w:t>
      </w:r>
      <w:proofErr w:type="spellEnd"/>
      <w:r w:rsidR="00A76C51" w:rsidRPr="00154006">
        <w:rPr>
          <w:sz w:val="28"/>
          <w:szCs w:val="28"/>
        </w:rPr>
        <w:t xml:space="preserve"> района Ульяновской области на 2023 год» </w:t>
      </w:r>
    </w:p>
    <w:p w:rsidR="00A76C51" w:rsidRDefault="00A76C51" w:rsidP="00A76C51">
      <w:pPr>
        <w:pStyle w:val="a4"/>
        <w:rPr>
          <w:b/>
          <w:sz w:val="28"/>
          <w:szCs w:val="28"/>
        </w:rPr>
      </w:pP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Федерации"; Уставом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A76C51" w:rsidRDefault="00A76C51" w:rsidP="00A76C51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в 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17.11.2022г. № 27 «Об установлении земельного налога на территории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2023 год» следующие изменения: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1.1.Пункт 5 решения дополнить  подпунктом  8)  следующего содержания: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«8)граждане, принимающие участие в проведении специальной военной операции (далее – участники специальной военной операции), а также члены их семей.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8.1). Для целей применения настоящего решения: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призванные на военную службу по мобилизации в Вооружённые Силы Российской Федерации;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членами семей участников специальной военной операции признаются: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окончания обучения, но не дольше чем до достижения ими возраста 23 лет.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принимающему участие в проведении специальной военной операции,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  <w:proofErr w:type="gramEnd"/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земельный участок, указанный в настоящем пункте, принадлежит гражданину, принимающему участие в проведении специальной военной операции,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подпунктом </w:t>
      </w:r>
      <w:r w:rsidR="00EB7C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.1), настоящего решения.</w:t>
      </w:r>
      <w:proofErr w:type="gramEnd"/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состав семьи гражданина: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вступившие в законную силу решения судов о признании лица членом семьи гражданина, о вселении;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льготу в отношении одного земельного участка с максимальной исчисленной суммой налога».</w:t>
      </w:r>
    </w:p>
    <w:p w:rsidR="00A76C51" w:rsidRDefault="00A76C51" w:rsidP="00A76C51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2.Признать утратившим силу решение Совета депутатов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№ 14 от 26.04.2023 г. «</w:t>
      </w:r>
      <w:r w:rsidRPr="00A76C51">
        <w:rPr>
          <w:sz w:val="28"/>
          <w:szCs w:val="28"/>
        </w:rPr>
        <w:t xml:space="preserve">О внесении изменений в решение Совета депутатов муниципального образования Коржевское сельское поселение </w:t>
      </w:r>
      <w:proofErr w:type="spellStart"/>
      <w:r w:rsidRPr="00A76C51">
        <w:rPr>
          <w:sz w:val="28"/>
          <w:szCs w:val="28"/>
        </w:rPr>
        <w:t>Инзенского</w:t>
      </w:r>
      <w:proofErr w:type="spellEnd"/>
      <w:r w:rsidRPr="00A76C51">
        <w:rPr>
          <w:sz w:val="28"/>
          <w:szCs w:val="28"/>
        </w:rPr>
        <w:t xml:space="preserve"> района Ульяновской области от 17.11.2022г. №27 «Об установлении земельного налога на территории муниципального образования Коржевское сельское поселение </w:t>
      </w:r>
      <w:proofErr w:type="spellStart"/>
      <w:r w:rsidRPr="00A76C51">
        <w:rPr>
          <w:sz w:val="28"/>
          <w:szCs w:val="28"/>
        </w:rPr>
        <w:t>Инзенского</w:t>
      </w:r>
      <w:proofErr w:type="spellEnd"/>
      <w:r w:rsidRPr="00A76C51">
        <w:rPr>
          <w:sz w:val="28"/>
          <w:szCs w:val="28"/>
        </w:rPr>
        <w:t xml:space="preserve"> района Ульяновской области на 2023 год»</w:t>
      </w:r>
      <w:r>
        <w:rPr>
          <w:sz w:val="28"/>
          <w:szCs w:val="28"/>
        </w:rPr>
        <w:t>.</w:t>
      </w:r>
      <w:proofErr w:type="gramEnd"/>
    </w:p>
    <w:p w:rsidR="00A76C51" w:rsidRPr="004A4A9D" w:rsidRDefault="00A76C51" w:rsidP="00EB7CAD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3.Признать утратившим силу решение Совета депутатов муниципального образования Коржевское сельское поселение № 27 от 15.08.2023 « </w:t>
      </w:r>
      <w:r w:rsidRPr="00A76C51">
        <w:rPr>
          <w:sz w:val="28"/>
          <w:szCs w:val="28"/>
        </w:rPr>
        <w:t xml:space="preserve"> </w:t>
      </w:r>
      <w:r w:rsidRPr="004A4A9D">
        <w:rPr>
          <w:sz w:val="28"/>
          <w:szCs w:val="28"/>
        </w:rPr>
        <w:t xml:space="preserve">О внесении изменений в решение Совета депутатов муниципального образования Коржевское сельское поселение </w:t>
      </w:r>
      <w:proofErr w:type="spellStart"/>
      <w:r w:rsidRPr="004A4A9D">
        <w:rPr>
          <w:sz w:val="28"/>
          <w:szCs w:val="28"/>
        </w:rPr>
        <w:t>Инзенского</w:t>
      </w:r>
      <w:proofErr w:type="spellEnd"/>
      <w:r w:rsidRPr="004A4A9D">
        <w:rPr>
          <w:sz w:val="28"/>
          <w:szCs w:val="28"/>
        </w:rPr>
        <w:t xml:space="preserve"> района Ульяновской области от 26.04.2023г. №14 «Об установлении земельного налога на территории муниципального образования Коржевское сельское поселение </w:t>
      </w:r>
      <w:proofErr w:type="spellStart"/>
      <w:r w:rsidRPr="004A4A9D">
        <w:rPr>
          <w:sz w:val="28"/>
          <w:szCs w:val="28"/>
        </w:rPr>
        <w:t>Инзенского</w:t>
      </w:r>
      <w:proofErr w:type="spellEnd"/>
      <w:r w:rsidRPr="004A4A9D">
        <w:rPr>
          <w:sz w:val="28"/>
          <w:szCs w:val="28"/>
        </w:rPr>
        <w:t xml:space="preserve"> района Ульяновской области</w:t>
      </w:r>
      <w:r w:rsidR="00EB7CAD">
        <w:rPr>
          <w:sz w:val="28"/>
          <w:szCs w:val="28"/>
        </w:rPr>
        <w:t xml:space="preserve"> на 2023 год».</w:t>
      </w:r>
      <w:r w:rsidRPr="004A4A9D">
        <w:rPr>
          <w:sz w:val="28"/>
          <w:szCs w:val="28"/>
        </w:rPr>
        <w:t xml:space="preserve"> </w:t>
      </w:r>
      <w:proofErr w:type="gramEnd"/>
    </w:p>
    <w:p w:rsidR="00A76C51" w:rsidRDefault="00EB7CAD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6C51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51" w:rsidRDefault="00A76C51" w:rsidP="00A76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51" w:rsidRDefault="00A76C51" w:rsidP="00A76C5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</w:p>
    <w:p w:rsidR="00A76C51" w:rsidRDefault="00A76C51" w:rsidP="00A76C51">
      <w:pPr>
        <w:pStyle w:val="a4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                                                    В.Н.Гурьянов</w:t>
      </w:r>
    </w:p>
    <w:p w:rsidR="00A76C51" w:rsidRDefault="00A76C51" w:rsidP="00A76C51">
      <w:pPr>
        <w:pStyle w:val="a4"/>
        <w:rPr>
          <w:sz w:val="24"/>
          <w:szCs w:val="24"/>
        </w:rPr>
      </w:pPr>
    </w:p>
    <w:p w:rsidR="00A76C51" w:rsidRDefault="00A76C51" w:rsidP="00A76C51">
      <w:pPr>
        <w:pStyle w:val="a4"/>
        <w:rPr>
          <w:sz w:val="24"/>
          <w:szCs w:val="24"/>
        </w:rPr>
      </w:pPr>
    </w:p>
    <w:p w:rsidR="00A76C51" w:rsidRDefault="00A76C51" w:rsidP="00A76C51">
      <w:pPr>
        <w:pStyle w:val="a4"/>
        <w:rPr>
          <w:sz w:val="24"/>
          <w:szCs w:val="24"/>
        </w:rPr>
      </w:pPr>
    </w:p>
    <w:p w:rsidR="00A76C51" w:rsidRDefault="00A76C51" w:rsidP="00A76C51">
      <w:pPr>
        <w:pStyle w:val="a4"/>
        <w:rPr>
          <w:sz w:val="24"/>
          <w:szCs w:val="24"/>
        </w:rPr>
      </w:pPr>
    </w:p>
    <w:p w:rsidR="00A76C51" w:rsidRDefault="00A76C51" w:rsidP="00A76C51">
      <w:pPr>
        <w:pStyle w:val="a4"/>
        <w:rPr>
          <w:sz w:val="24"/>
          <w:szCs w:val="24"/>
        </w:rPr>
      </w:pPr>
    </w:p>
    <w:p w:rsidR="00A76C51" w:rsidRDefault="00A76C51" w:rsidP="00A76C51">
      <w:pPr>
        <w:pStyle w:val="a4"/>
        <w:rPr>
          <w:sz w:val="24"/>
          <w:szCs w:val="24"/>
        </w:rPr>
      </w:pPr>
    </w:p>
    <w:p w:rsidR="00A76C51" w:rsidRDefault="00A76C51" w:rsidP="00A76C51">
      <w:pPr>
        <w:pStyle w:val="a4"/>
        <w:rPr>
          <w:sz w:val="24"/>
          <w:szCs w:val="24"/>
        </w:rPr>
      </w:pPr>
    </w:p>
    <w:p w:rsidR="00A76C51" w:rsidRDefault="00A76C51" w:rsidP="00A76C51">
      <w:pPr>
        <w:pStyle w:val="a4"/>
        <w:rPr>
          <w:sz w:val="24"/>
          <w:szCs w:val="24"/>
        </w:rPr>
      </w:pPr>
    </w:p>
    <w:p w:rsidR="00A76C51" w:rsidRDefault="00A76C51" w:rsidP="00A76C51">
      <w:pPr>
        <w:pStyle w:val="a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Рубцова Н.А.,884(241)77-5-41</w:t>
      </w:r>
    </w:p>
    <w:p w:rsidR="00A76C51" w:rsidRDefault="00A76C51" w:rsidP="00A76C51">
      <w:pPr>
        <w:rPr>
          <w:rFonts w:ascii="Times New Roman" w:hAnsi="Times New Roman" w:cs="Times New Roman"/>
          <w:sz w:val="28"/>
          <w:szCs w:val="28"/>
        </w:rPr>
      </w:pPr>
    </w:p>
    <w:p w:rsidR="00A76C51" w:rsidRDefault="00A76C51" w:rsidP="00A76C51"/>
    <w:p w:rsidR="00A76C51" w:rsidRDefault="00A76C51"/>
    <w:sectPr w:rsidR="00A76C51" w:rsidSect="0048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C51"/>
    <w:rsid w:val="00154006"/>
    <w:rsid w:val="00480EC4"/>
    <w:rsid w:val="006772EA"/>
    <w:rsid w:val="00A61528"/>
    <w:rsid w:val="00A76C51"/>
    <w:rsid w:val="00C01AA5"/>
    <w:rsid w:val="00EB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51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76C5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76C5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5</cp:revision>
  <cp:lastPrinted>2023-09-18T11:43:00Z</cp:lastPrinted>
  <dcterms:created xsi:type="dcterms:W3CDTF">2023-09-05T07:24:00Z</dcterms:created>
  <dcterms:modified xsi:type="dcterms:W3CDTF">2023-09-18T11:43:00Z</dcterms:modified>
</cp:coreProperties>
</file>